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6AC9E" w14:textId="1E71CDDC" w:rsidR="00BE3375" w:rsidRPr="00A256A6" w:rsidRDefault="00BE3375" w:rsidP="00BE3375">
      <w:pPr>
        <w:pStyle w:val="CRCoverPage"/>
        <w:tabs>
          <w:tab w:val="right" w:pos="9639"/>
        </w:tabs>
        <w:spacing w:after="0"/>
        <w:rPr>
          <w:rFonts w:eastAsiaTheme="minorEastAsia"/>
          <w:b/>
          <w:noProof/>
          <w:sz w:val="24"/>
          <w:lang w:eastAsia="zh-TW"/>
        </w:rPr>
      </w:pPr>
      <w:bookmarkStart w:id="0" w:name="_Hlk109895631"/>
      <w:bookmarkStart w:id="1" w:name="_Ref399006623"/>
      <w:bookmarkStart w:id="2" w:name="_Toc92513360"/>
      <w:r w:rsidRPr="00CA662B">
        <w:rPr>
          <w:b/>
          <w:noProof/>
          <w:sz w:val="24"/>
        </w:rPr>
        <w:t>3</w:t>
      </w:r>
      <w:r>
        <w:rPr>
          <w:b/>
          <w:noProof/>
          <w:sz w:val="24"/>
        </w:rPr>
        <w:t>GPP TSG-RAN WG4 Meeting # 10</w:t>
      </w:r>
      <w:r w:rsidR="00702447">
        <w:rPr>
          <w:b/>
          <w:noProof/>
          <w:sz w:val="24"/>
        </w:rPr>
        <w:t>6</w:t>
      </w:r>
      <w:r w:rsidR="00350208">
        <w:rPr>
          <w:b/>
          <w:noProof/>
          <w:sz w:val="24"/>
        </w:rPr>
        <w:t>bis</w:t>
      </w:r>
      <w:r>
        <w:rPr>
          <w:rFonts w:eastAsiaTheme="minorEastAsia"/>
          <w:b/>
          <w:noProof/>
          <w:sz w:val="24"/>
          <w:lang w:eastAsia="zh-TW"/>
        </w:rPr>
        <w:t>-</w:t>
      </w:r>
      <w:r w:rsidRPr="00CA662B">
        <w:rPr>
          <w:b/>
          <w:noProof/>
          <w:sz w:val="24"/>
        </w:rPr>
        <w:t>e</w:t>
      </w:r>
      <w:r>
        <w:rPr>
          <w:rFonts w:hint="eastAsia"/>
          <w:b/>
          <w:noProof/>
          <w:sz w:val="24"/>
          <w:lang w:eastAsia="zh-CN"/>
        </w:rPr>
        <w:tab/>
      </w:r>
      <w:r w:rsidRPr="00351D59">
        <w:rPr>
          <w:b/>
          <w:noProof/>
          <w:sz w:val="24"/>
        </w:rPr>
        <w:t>R4-</w:t>
      </w:r>
      <w:r w:rsidR="00307F5E" w:rsidRPr="00307F5E">
        <w:rPr>
          <w:b/>
          <w:noProof/>
          <w:sz w:val="24"/>
        </w:rPr>
        <w:t>2</w:t>
      </w:r>
      <w:r w:rsidR="008263E5">
        <w:rPr>
          <w:b/>
          <w:noProof/>
          <w:sz w:val="24"/>
        </w:rPr>
        <w:t>3</w:t>
      </w:r>
      <w:r w:rsidR="00012286">
        <w:rPr>
          <w:rFonts w:eastAsiaTheme="minorEastAsia" w:hint="eastAsia"/>
          <w:b/>
          <w:noProof/>
          <w:sz w:val="24"/>
          <w:lang w:eastAsia="zh-TW"/>
        </w:rPr>
        <w:t>0</w:t>
      </w:r>
      <w:r w:rsidR="00AF4447">
        <w:rPr>
          <w:rFonts w:eastAsiaTheme="minorEastAsia"/>
          <w:b/>
          <w:noProof/>
          <w:sz w:val="24"/>
          <w:lang w:eastAsia="zh-TW"/>
        </w:rPr>
        <w:t>4511</w:t>
      </w:r>
    </w:p>
    <w:p w14:paraId="0CC90DE1" w14:textId="7B050D5E" w:rsidR="00BE3375" w:rsidRPr="00411C55" w:rsidRDefault="00BE3375" w:rsidP="00BE337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350208">
        <w:rPr>
          <w:rFonts w:eastAsia="SimSun" w:cs="Arial"/>
          <w:sz w:val="24"/>
          <w:szCs w:val="24"/>
          <w:lang w:eastAsia="zh-CN"/>
        </w:rPr>
        <w:t>April</w:t>
      </w:r>
      <w:r w:rsidRPr="004A029C">
        <w:rPr>
          <w:rFonts w:eastAsia="SimSun" w:cs="Arial"/>
          <w:sz w:val="24"/>
          <w:szCs w:val="24"/>
          <w:lang w:eastAsia="zh-CN"/>
        </w:rPr>
        <w:t xml:space="preserve"> </w:t>
      </w:r>
      <w:r w:rsidR="00A019AB">
        <w:rPr>
          <w:rFonts w:eastAsia="SimSun" w:cs="Arial"/>
          <w:sz w:val="24"/>
          <w:szCs w:val="24"/>
          <w:lang w:eastAsia="zh-CN"/>
        </w:rPr>
        <w:t>1</w:t>
      </w:r>
      <w:r w:rsidR="00350208">
        <w:rPr>
          <w:rFonts w:eastAsia="SimSun" w:cs="Arial"/>
          <w:sz w:val="24"/>
          <w:szCs w:val="24"/>
          <w:lang w:eastAsia="zh-CN"/>
        </w:rPr>
        <w:t>7</w:t>
      </w:r>
      <w:r w:rsidRPr="004A029C">
        <w:rPr>
          <w:rFonts w:eastAsia="SimSun" w:cs="Arial"/>
          <w:sz w:val="24"/>
          <w:szCs w:val="24"/>
          <w:lang w:eastAsia="zh-CN"/>
        </w:rPr>
        <w:t xml:space="preserve"> – </w:t>
      </w:r>
      <w:r w:rsidR="00350208">
        <w:rPr>
          <w:rFonts w:eastAsia="SimSun" w:cs="Arial"/>
          <w:sz w:val="24"/>
          <w:szCs w:val="24"/>
          <w:lang w:eastAsia="zh-CN"/>
        </w:rPr>
        <w:t>April</w:t>
      </w:r>
      <w:r w:rsidRPr="004A029C">
        <w:rPr>
          <w:rFonts w:eastAsia="SimSun" w:cs="Arial"/>
          <w:sz w:val="24"/>
          <w:szCs w:val="24"/>
          <w:lang w:eastAsia="zh-CN"/>
        </w:rPr>
        <w:t xml:space="preserve"> </w:t>
      </w:r>
      <w:r w:rsidR="00350208">
        <w:rPr>
          <w:rFonts w:eastAsia="SimSun" w:cs="Arial"/>
          <w:sz w:val="24"/>
          <w:szCs w:val="24"/>
          <w:lang w:eastAsia="zh-CN"/>
        </w:rPr>
        <w:t>26</w:t>
      </w:r>
      <w:r w:rsidRPr="004A029C">
        <w:rPr>
          <w:rFonts w:eastAsia="SimSun" w:cs="Arial"/>
          <w:sz w:val="24"/>
          <w:szCs w:val="24"/>
          <w:lang w:eastAsia="zh-CN"/>
        </w:rPr>
        <w:t>, 202</w:t>
      </w:r>
      <w:r w:rsidR="00350208">
        <w:rPr>
          <w:rFonts w:eastAsia="SimSun" w:cs="Arial"/>
          <w:sz w:val="24"/>
          <w:szCs w:val="24"/>
          <w:lang w:eastAsia="zh-CN"/>
        </w:rPr>
        <w:t>3</w:t>
      </w:r>
    </w:p>
    <w:bookmarkEnd w:id="0"/>
    <w:p w14:paraId="18263A78" w14:textId="77777777" w:rsidR="00BE3375" w:rsidRPr="00913BEF" w:rsidRDefault="00BE3375" w:rsidP="00BE3375">
      <w:pPr>
        <w:tabs>
          <w:tab w:val="left" w:pos="1985"/>
        </w:tabs>
        <w:jc w:val="both"/>
        <w:rPr>
          <w:rFonts w:ascii="Arial" w:eastAsia="SimSun" w:hAnsi="Arial" w:cs="Arial"/>
          <w:b/>
          <w:sz w:val="22"/>
          <w:lang w:eastAsia="zh-CN"/>
        </w:rPr>
      </w:pPr>
    </w:p>
    <w:p w14:paraId="54A8D0CE" w14:textId="00C5D1F2"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57B49" w:rsidRPr="00457B49">
        <w:rPr>
          <w:rFonts w:ascii="Arial" w:eastAsia="SimSun" w:hAnsi="Arial" w:cs="Arial"/>
          <w:sz w:val="22"/>
          <w:lang w:eastAsia="zh-CN"/>
        </w:rPr>
        <w:t>Discussion on RF requirements for 5G Broadcast</w:t>
      </w:r>
    </w:p>
    <w:p w14:paraId="6B5F61B3" w14:textId="5A53396D"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57A98">
        <w:rPr>
          <w:rFonts w:ascii="Arial" w:eastAsia="SimSun" w:hAnsi="Arial" w:cs="Arial"/>
          <w:sz w:val="22"/>
          <w:lang w:eastAsia="zh-CN"/>
        </w:rPr>
        <w:t>6</w:t>
      </w:r>
      <w:r w:rsidR="009D1B6A">
        <w:rPr>
          <w:rFonts w:ascii="Arial" w:eastAsia="SimSun" w:hAnsi="Arial" w:cs="Arial" w:hint="eastAsia"/>
          <w:sz w:val="22"/>
          <w:lang w:eastAsia="zh-CN"/>
        </w:rPr>
        <w:t>.</w:t>
      </w:r>
      <w:r w:rsidR="00057A98">
        <w:rPr>
          <w:rFonts w:ascii="Arial" w:eastAsia="SimSun" w:hAnsi="Arial" w:cs="Arial"/>
          <w:sz w:val="22"/>
          <w:lang w:eastAsia="zh-CN"/>
        </w:rPr>
        <w:t>3.3</w:t>
      </w:r>
    </w:p>
    <w:p w14:paraId="57D01FC0" w14:textId="65159F43" w:rsidR="00A019AB" w:rsidRPr="00A019AB" w:rsidRDefault="00A019AB" w:rsidP="007F2CE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SimSun" w:hAnsi="Arial" w:cs="Arial"/>
          <w:sz w:val="22"/>
          <w:lang w:eastAsia="zh-CN"/>
        </w:rPr>
        <w:t>MediaTek Inc.</w:t>
      </w:r>
    </w:p>
    <w:p w14:paraId="4533FB53" w14:textId="43380978"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1"/>
    <w:bookmarkEnd w:id="2"/>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2FF872B4" w14:textId="6C72699E" w:rsidR="00E00EF6" w:rsidRPr="006F658D" w:rsidRDefault="00770194" w:rsidP="00B278E4">
      <w:pPr>
        <w:overflowPunct/>
        <w:autoSpaceDE/>
        <w:autoSpaceDN/>
        <w:adjustRightInd/>
        <w:spacing w:after="120"/>
        <w:textAlignment w:val="auto"/>
        <w:rPr>
          <w:rFonts w:eastAsia="SimSun"/>
          <w:szCs w:val="22"/>
          <w:lang w:eastAsia="zh-CN"/>
        </w:rPr>
      </w:pPr>
      <w:r>
        <w:rPr>
          <w:rFonts w:eastAsia="SimSun"/>
          <w:szCs w:val="22"/>
          <w:lang w:eastAsia="zh-CN"/>
        </w:rPr>
        <w:t>Regarding</w:t>
      </w:r>
      <w:r w:rsidR="00F04943">
        <w:rPr>
          <w:rFonts w:eastAsia="SimSun"/>
          <w:szCs w:val="22"/>
          <w:lang w:eastAsia="zh-CN"/>
        </w:rPr>
        <w:t xml:space="preserve"> </w:t>
      </w:r>
      <w:r w:rsidR="00B278E4" w:rsidRPr="00A820C1">
        <w:rPr>
          <w:rFonts w:eastAsia="SimSun"/>
          <w:lang w:val="en-US" w:eastAsia="zh-CN"/>
        </w:rPr>
        <w:t>UE RF for 5G Broadcast</w:t>
      </w:r>
      <w:r w:rsidR="0049229E">
        <w:rPr>
          <w:rFonts w:eastAsia="SimSun"/>
          <w:szCs w:val="22"/>
          <w:lang w:val="en-US" w:eastAsia="zh-CN"/>
        </w:rPr>
        <w:t xml:space="preserve">, </w:t>
      </w:r>
      <w:r w:rsidR="00A34AE6">
        <w:rPr>
          <w:rFonts w:eastAsia="SimSun"/>
          <w:szCs w:val="22"/>
          <w:lang w:val="en-US" w:eastAsia="zh-CN"/>
        </w:rPr>
        <w:t xml:space="preserve">there </w:t>
      </w:r>
      <w:r w:rsidR="00F04943">
        <w:rPr>
          <w:rFonts w:eastAsia="SimSun"/>
          <w:szCs w:val="22"/>
          <w:lang w:val="en-US" w:eastAsia="zh-CN"/>
        </w:rPr>
        <w:t>are</w:t>
      </w:r>
      <w:r w:rsidR="003D500E">
        <w:rPr>
          <w:rFonts w:eastAsia="SimSun"/>
          <w:szCs w:val="22"/>
          <w:lang w:val="en-US" w:eastAsia="zh-CN"/>
        </w:rPr>
        <w:t xml:space="preserve"> </w:t>
      </w:r>
      <w:r w:rsidR="00EF128D">
        <w:rPr>
          <w:rFonts w:eastAsia="SimSun"/>
          <w:szCs w:val="22"/>
          <w:lang w:val="en-US" w:eastAsia="zh-CN"/>
        </w:rPr>
        <w:t>some</w:t>
      </w:r>
      <w:r w:rsidR="00371EE3">
        <w:rPr>
          <w:rFonts w:eastAsia="SimSun"/>
          <w:szCs w:val="22"/>
          <w:lang w:val="en-US" w:eastAsia="zh-CN"/>
        </w:rPr>
        <w:t xml:space="preserve"> </w:t>
      </w:r>
      <w:r w:rsidR="009D08F0">
        <w:rPr>
          <w:rFonts w:eastAsia="SimSun"/>
          <w:szCs w:val="22"/>
          <w:lang w:val="en-US" w:eastAsia="zh-CN"/>
        </w:rPr>
        <w:t>discussion</w:t>
      </w:r>
      <w:r w:rsidR="00F04943">
        <w:rPr>
          <w:rFonts w:eastAsia="SimSun"/>
          <w:szCs w:val="22"/>
          <w:lang w:val="en-US" w:eastAsia="zh-CN"/>
        </w:rPr>
        <w:t>s</w:t>
      </w:r>
      <w:r w:rsidR="009D08F0">
        <w:rPr>
          <w:rFonts w:eastAsia="SimSun"/>
          <w:szCs w:val="22"/>
          <w:lang w:val="en-US" w:eastAsia="zh-CN"/>
        </w:rPr>
        <w:t xml:space="preserve"> </w:t>
      </w:r>
      <w:r w:rsidR="00EF128D">
        <w:rPr>
          <w:rFonts w:eastAsia="SimSun"/>
          <w:szCs w:val="22"/>
          <w:lang w:val="en-US" w:eastAsia="zh-CN"/>
        </w:rPr>
        <w:t>about</w:t>
      </w:r>
      <w:r w:rsidR="00A34AE6">
        <w:rPr>
          <w:rFonts w:eastAsia="SimSun"/>
          <w:szCs w:val="22"/>
          <w:lang w:val="en-US" w:eastAsia="zh-CN"/>
        </w:rPr>
        <w:t xml:space="preserve"> </w:t>
      </w:r>
      <w:r w:rsidR="00B278E4">
        <w:rPr>
          <w:rFonts w:eastAsia="SimSun"/>
          <w:szCs w:val="22"/>
          <w:lang w:val="en-US" w:eastAsia="zh-CN"/>
        </w:rPr>
        <w:t>REFSENS and ACS</w:t>
      </w:r>
      <w:r w:rsidR="00FA734F" w:rsidRPr="00735471">
        <w:rPr>
          <w:rFonts w:eastAsia="SimSun"/>
          <w:szCs w:val="22"/>
          <w:lang w:val="en-US" w:eastAsia="zh-CN"/>
        </w:rPr>
        <w:t xml:space="preserve"> </w:t>
      </w:r>
      <w:r w:rsidR="00901611">
        <w:rPr>
          <w:rFonts w:eastAsia="SimSun"/>
          <w:szCs w:val="22"/>
          <w:lang w:eastAsia="zh-CN"/>
        </w:rPr>
        <w:t>in RAN4#10</w:t>
      </w:r>
      <w:r w:rsidR="00EF128D">
        <w:rPr>
          <w:rFonts w:eastAsia="SimSun"/>
          <w:szCs w:val="22"/>
          <w:lang w:eastAsia="zh-CN"/>
        </w:rPr>
        <w:t>6</w:t>
      </w:r>
      <w:r w:rsidR="0032064E">
        <w:rPr>
          <w:rFonts w:eastAsia="SimSun"/>
          <w:szCs w:val="22"/>
          <w:lang w:eastAsia="zh-CN"/>
        </w:rPr>
        <w:t xml:space="preserve"> </w:t>
      </w:r>
      <w:r w:rsidR="00FA734F">
        <w:rPr>
          <w:rFonts w:eastAsia="SimSun"/>
          <w:szCs w:val="22"/>
          <w:lang w:eastAsia="zh-CN"/>
        </w:rPr>
        <w:t>WF</w:t>
      </w:r>
      <w:r w:rsidR="00687AE0">
        <w:rPr>
          <w:rFonts w:eastAsia="SimSun"/>
          <w:szCs w:val="22"/>
          <w:lang w:eastAsia="zh-CN"/>
        </w:rPr>
        <w:t xml:space="preserve"> </w:t>
      </w:r>
      <w:r w:rsidR="00FA734F">
        <w:rPr>
          <w:rFonts w:eastAsia="SimSun"/>
          <w:szCs w:val="22"/>
          <w:lang w:eastAsia="zh-CN"/>
        </w:rPr>
        <w:t>[1]</w:t>
      </w:r>
      <w:r w:rsidR="00A34AE6">
        <w:rPr>
          <w:rFonts w:eastAsia="SimSun"/>
          <w:szCs w:val="22"/>
          <w:lang w:val="en-US" w:eastAsia="zh-CN"/>
        </w:rPr>
        <w:t xml:space="preserve">. </w:t>
      </w:r>
      <w:r w:rsidR="0049229E">
        <w:rPr>
          <w:rFonts w:eastAsia="SimSun"/>
          <w:szCs w:val="22"/>
          <w:lang w:eastAsia="zh-CN"/>
        </w:rPr>
        <w:t xml:space="preserve">In the contribution, </w:t>
      </w:r>
      <w:r w:rsidR="00B278E4">
        <w:rPr>
          <w:rFonts w:eastAsia="SimSun"/>
          <w:szCs w:val="22"/>
          <w:lang w:eastAsia="zh-CN"/>
        </w:rPr>
        <w:t>our views</w:t>
      </w:r>
      <w:r w:rsidR="00371EE3">
        <w:rPr>
          <w:rFonts w:eastAsia="SimSun"/>
          <w:szCs w:val="22"/>
          <w:lang w:eastAsia="zh-CN"/>
        </w:rPr>
        <w:t xml:space="preserve"> </w:t>
      </w:r>
      <w:r w:rsidR="00B278E4">
        <w:rPr>
          <w:rFonts w:eastAsia="SimSun"/>
          <w:szCs w:val="22"/>
          <w:lang w:eastAsia="zh-CN"/>
        </w:rPr>
        <w:t>are</w:t>
      </w:r>
      <w:r w:rsidR="0049229E">
        <w:rPr>
          <w:rFonts w:eastAsia="SimSun"/>
          <w:szCs w:val="22"/>
          <w:lang w:eastAsia="zh-CN"/>
        </w:rPr>
        <w:t xml:space="preserve"> </w:t>
      </w:r>
      <w:r w:rsidR="00325515">
        <w:rPr>
          <w:rFonts w:eastAsia="SimSun"/>
          <w:szCs w:val="22"/>
          <w:lang w:eastAsia="zh-CN"/>
        </w:rPr>
        <w:t>provided</w:t>
      </w:r>
      <w:r w:rsidR="0049229E">
        <w:rPr>
          <w:rFonts w:eastAsia="SimSun"/>
          <w:szCs w:val="22"/>
          <w:lang w:eastAsia="zh-CN"/>
        </w:rPr>
        <w:t xml:space="preserve">. </w:t>
      </w:r>
      <w:r w:rsidR="00E00EF6">
        <w:rPr>
          <w:rFonts w:eastAsia="SimSun"/>
          <w:szCs w:val="22"/>
          <w:lang w:val="en-US" w:eastAsia="zh-CN"/>
        </w:rPr>
        <w:t xml:space="preserve"> </w:t>
      </w:r>
    </w:p>
    <w:p w14:paraId="69553C54" w14:textId="77777777"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14:paraId="73C02352" w14:textId="26527CFB" w:rsidR="0034617B" w:rsidRDefault="000F17ED" w:rsidP="000F17ED">
      <w:pPr>
        <w:rPr>
          <w:rFonts w:eastAsia="SimSun"/>
          <w:lang w:eastAsia="zh-CN"/>
        </w:rPr>
      </w:pPr>
      <w:r>
        <w:rPr>
          <w:rFonts w:eastAsia="SimSun"/>
          <w:lang w:eastAsia="zh-CN"/>
        </w:rPr>
        <w:t>In</w:t>
      </w:r>
      <w:r w:rsidR="0034617B">
        <w:rPr>
          <w:rFonts w:eastAsia="SimSun"/>
          <w:szCs w:val="22"/>
          <w:lang w:eastAsia="zh-CN"/>
        </w:rPr>
        <w:t xml:space="preserve"> RAN4#10</w:t>
      </w:r>
      <w:r w:rsidR="008C0FFF">
        <w:rPr>
          <w:rFonts w:eastAsia="SimSun"/>
          <w:szCs w:val="22"/>
          <w:lang w:eastAsia="zh-CN"/>
        </w:rPr>
        <w:t>6</w:t>
      </w:r>
      <w:r w:rsidR="0034617B">
        <w:rPr>
          <w:rFonts w:eastAsia="SimSun"/>
          <w:szCs w:val="22"/>
          <w:lang w:eastAsia="zh-CN"/>
        </w:rPr>
        <w:t xml:space="preserve"> meeting</w:t>
      </w:r>
      <w:r>
        <w:rPr>
          <w:rFonts w:eastAsia="SimSun"/>
          <w:lang w:eastAsia="zh-CN"/>
        </w:rPr>
        <w:t xml:space="preserve">, </w:t>
      </w:r>
      <w:r w:rsidR="006028A2">
        <w:rPr>
          <w:rFonts w:eastAsia="SimSun"/>
          <w:lang w:eastAsia="zh-CN"/>
        </w:rPr>
        <w:t xml:space="preserve">regarding </w:t>
      </w:r>
      <w:r w:rsidR="008B6AB7">
        <w:rPr>
          <w:rFonts w:eastAsia="SimSun"/>
          <w:szCs w:val="22"/>
          <w:lang w:eastAsia="zh-CN"/>
        </w:rPr>
        <w:t xml:space="preserve">Rx UE RF requirements for </w:t>
      </w:r>
      <w:r w:rsidR="006E11CA" w:rsidRPr="00A820C1">
        <w:rPr>
          <w:rFonts w:eastAsia="SimSun"/>
          <w:lang w:val="en-US" w:eastAsia="zh-CN"/>
        </w:rPr>
        <w:t>5G Broadcast</w:t>
      </w:r>
      <w:r w:rsidR="006028A2">
        <w:rPr>
          <w:rFonts w:eastAsia="SimSun"/>
          <w:lang w:eastAsia="zh-CN"/>
        </w:rPr>
        <w:t xml:space="preserve">, </w:t>
      </w:r>
      <w:r w:rsidR="006E11CA">
        <w:rPr>
          <w:rFonts w:eastAsia="SimSun"/>
          <w:lang w:eastAsia="zh-CN"/>
        </w:rPr>
        <w:t xml:space="preserve">there are several points about REFSENS and ACS provided </w:t>
      </w:r>
      <w:r w:rsidR="00287D91">
        <w:rPr>
          <w:rFonts w:eastAsia="SimSun"/>
          <w:lang w:eastAsia="zh-CN"/>
        </w:rPr>
        <w:t>in WF</w:t>
      </w:r>
      <w:r w:rsidR="006E11CA">
        <w:rPr>
          <w:rFonts w:eastAsia="SimSun"/>
          <w:lang w:eastAsia="zh-CN"/>
        </w:rPr>
        <w:t xml:space="preserve"> </w:t>
      </w:r>
      <w:r w:rsidR="00287D91">
        <w:rPr>
          <w:rFonts w:eastAsia="SimSun"/>
          <w:lang w:eastAsia="zh-CN"/>
        </w:rPr>
        <w:t>[1]</w:t>
      </w:r>
      <w:r w:rsidR="00E71F50">
        <w:rPr>
          <w:rFonts w:eastAsia="SimSun"/>
          <w:lang w:eastAsia="zh-CN"/>
        </w:rPr>
        <w:t xml:space="preserve">. </w:t>
      </w:r>
    </w:p>
    <w:tbl>
      <w:tblPr>
        <w:tblStyle w:val="afc"/>
        <w:tblW w:w="0" w:type="auto"/>
        <w:tblLook w:val="04A0" w:firstRow="1" w:lastRow="0" w:firstColumn="1" w:lastColumn="0" w:noHBand="0" w:noVBand="1"/>
      </w:tblPr>
      <w:tblGrid>
        <w:gridCol w:w="9631"/>
      </w:tblGrid>
      <w:tr w:rsidR="0034617B" w14:paraId="337C7FF4" w14:textId="77777777" w:rsidTr="0034617B">
        <w:tc>
          <w:tcPr>
            <w:tcW w:w="9631" w:type="dxa"/>
          </w:tcPr>
          <w:p w14:paraId="0585888A" w14:textId="2399EAA2" w:rsidR="00447243" w:rsidRPr="00711FB2" w:rsidRDefault="002B5E1D" w:rsidP="00447243">
            <w:pPr>
              <w:rPr>
                <w:b/>
                <w:u w:val="single"/>
                <w:lang w:eastAsia="ko-KR"/>
              </w:rPr>
            </w:pPr>
            <w:r>
              <w:rPr>
                <w:b/>
                <w:u w:val="single"/>
                <w:lang w:eastAsia="ko-KR"/>
              </w:rPr>
              <w:t>Reference sens</w:t>
            </w:r>
            <w:r w:rsidR="0094465A">
              <w:rPr>
                <w:b/>
                <w:u w:val="single"/>
                <w:lang w:eastAsia="ko-KR"/>
              </w:rPr>
              <w:t>i</w:t>
            </w:r>
            <w:r>
              <w:rPr>
                <w:b/>
                <w:u w:val="single"/>
                <w:lang w:eastAsia="ko-KR"/>
              </w:rPr>
              <w:t>tivity</w:t>
            </w:r>
          </w:p>
          <w:p w14:paraId="093E46F2" w14:textId="77777777" w:rsidR="002B5E1D" w:rsidRPr="00FF24D2" w:rsidRDefault="002B5E1D" w:rsidP="002B5E1D">
            <w:pPr>
              <w:rPr>
                <w:lang w:val="sv-SE" w:eastAsia="zh-CN"/>
              </w:rPr>
            </w:pPr>
            <w:r>
              <w:rPr>
                <w:lang w:val="sv-SE" w:eastAsia="zh-CN"/>
              </w:rPr>
              <w:t>For discussion</w:t>
            </w:r>
          </w:p>
          <w:p w14:paraId="3534714E" w14:textId="77777777" w:rsidR="002B5E1D" w:rsidRPr="00FF24D2" w:rsidRDefault="002B5E1D" w:rsidP="002B5E1D">
            <w:pPr>
              <w:pStyle w:val="aff0"/>
              <w:numPr>
                <w:ilvl w:val="0"/>
                <w:numId w:val="24"/>
              </w:numPr>
              <w:overflowPunct/>
              <w:autoSpaceDE/>
              <w:autoSpaceDN/>
              <w:adjustRightInd/>
              <w:contextualSpacing w:val="0"/>
              <w:textAlignment w:val="auto"/>
              <w:rPr>
                <w:lang w:val="sv-SE" w:eastAsia="zh-CN"/>
              </w:rPr>
            </w:pPr>
            <w:r w:rsidRPr="001E0579">
              <w:rPr>
                <w:u w:val="single"/>
                <w:lang w:val="sv-SE" w:eastAsia="zh-CN"/>
              </w:rPr>
              <w:t>The values of -99.2, -98.5, and -97.9 dBm are agreed for 6, 7, and 8 MHz PMCH channel</w:t>
            </w:r>
            <w:r w:rsidRPr="00FF24D2">
              <w:rPr>
                <w:lang w:val="sv-SE" w:eastAsia="zh-CN"/>
              </w:rPr>
              <w:t xml:space="preserve"> assuming 10 MHz UE receive channel filter. </w:t>
            </w:r>
          </w:p>
          <w:p w14:paraId="37EB8A70" w14:textId="77777777" w:rsidR="002B5E1D" w:rsidRDefault="002B5E1D" w:rsidP="002B5E1D">
            <w:pPr>
              <w:pStyle w:val="aff0"/>
              <w:numPr>
                <w:ilvl w:val="0"/>
                <w:numId w:val="24"/>
              </w:numPr>
              <w:overflowPunct/>
              <w:autoSpaceDE/>
              <w:autoSpaceDN/>
              <w:adjustRightInd/>
              <w:contextualSpacing w:val="0"/>
              <w:textAlignment w:val="auto"/>
              <w:rPr>
                <w:lang w:val="sv-SE" w:eastAsia="zh-CN"/>
              </w:rPr>
            </w:pPr>
            <w:r w:rsidRPr="00FF24D2">
              <w:rPr>
                <w:lang w:val="sv-SE" w:eastAsia="zh-CN"/>
              </w:rPr>
              <w:t>FFS on whether all bandwidths are needed to be tested.</w:t>
            </w:r>
          </w:p>
          <w:p w14:paraId="622AC101" w14:textId="77777777" w:rsidR="002B5E1D" w:rsidRPr="002672CC" w:rsidRDefault="002B5E1D" w:rsidP="002B5E1D">
            <w:pPr>
              <w:rPr>
                <w:b/>
                <w:bCs/>
                <w:lang w:val="sv-SE" w:eastAsia="zh-CN"/>
              </w:rPr>
            </w:pPr>
            <w:r w:rsidRPr="002672CC">
              <w:rPr>
                <w:b/>
                <w:bCs/>
                <w:lang w:val="sv-SE" w:eastAsia="zh-CN"/>
              </w:rPr>
              <w:t>Way forward: At least the following points are to be considered in deriving the reference sensitivity</w:t>
            </w:r>
          </w:p>
          <w:p w14:paraId="1D3B26CC" w14:textId="77777777" w:rsidR="002B5E1D" w:rsidRPr="002672CC" w:rsidRDefault="002B5E1D" w:rsidP="002B5E1D">
            <w:pPr>
              <w:pStyle w:val="aff0"/>
              <w:numPr>
                <w:ilvl w:val="0"/>
                <w:numId w:val="25"/>
              </w:numPr>
              <w:overflowPunct/>
              <w:autoSpaceDE/>
              <w:autoSpaceDN/>
              <w:adjustRightInd/>
              <w:contextualSpacing w:val="0"/>
              <w:textAlignment w:val="auto"/>
              <w:rPr>
                <w:b/>
                <w:bCs/>
                <w:lang w:val="sv-SE" w:eastAsia="zh-CN"/>
              </w:rPr>
            </w:pPr>
            <w:r w:rsidRPr="002672CC">
              <w:rPr>
                <w:b/>
                <w:bCs/>
                <w:lang w:val="sv-SE" w:eastAsia="zh-CN"/>
              </w:rPr>
              <w:t>Which bandwidth shall be used for noise integration?  Possibilities include 6, 7, 8, an</w:t>
            </w:r>
            <w:r w:rsidRPr="002E1425">
              <w:rPr>
                <w:b/>
                <w:bCs/>
                <w:lang w:val="sv-SE" w:eastAsia="zh-CN"/>
              </w:rPr>
              <w:t>d 10 MHz.</w:t>
            </w:r>
          </w:p>
          <w:p w14:paraId="6DD22FB1" w14:textId="643E4CE5" w:rsidR="00CC56C2" w:rsidRPr="002B5E1D" w:rsidRDefault="002B5E1D" w:rsidP="002B5E1D">
            <w:pPr>
              <w:pStyle w:val="aff0"/>
              <w:numPr>
                <w:ilvl w:val="0"/>
                <w:numId w:val="25"/>
              </w:numPr>
              <w:overflowPunct/>
              <w:autoSpaceDE/>
              <w:autoSpaceDN/>
              <w:adjustRightInd/>
              <w:contextualSpacing w:val="0"/>
              <w:textAlignment w:val="auto"/>
              <w:rPr>
                <w:b/>
                <w:bCs/>
                <w:lang w:val="sv-SE" w:eastAsia="zh-CN"/>
              </w:rPr>
            </w:pPr>
            <w:r w:rsidRPr="002672CC">
              <w:rPr>
                <w:b/>
                <w:bCs/>
                <w:lang w:val="sv-SE" w:eastAsia="zh-CN"/>
              </w:rPr>
              <w:t>What signal shall be defined for refsens?  Possibilities include a newly defined 6, 7, and 8 MHz PMCH or an existing 10 MHz PDSCH.</w:t>
            </w:r>
          </w:p>
        </w:tc>
      </w:tr>
    </w:tbl>
    <w:p w14:paraId="01F07500" w14:textId="63C7A83F" w:rsidR="00AB2562" w:rsidRDefault="00AB2562" w:rsidP="005550E2">
      <w:pPr>
        <w:rPr>
          <w:rFonts w:eastAsiaTheme="minorEastAsia"/>
          <w:bCs/>
          <w:u w:val="single"/>
          <w:lang w:eastAsia="zh-TW"/>
        </w:rPr>
      </w:pPr>
    </w:p>
    <w:p w14:paraId="583790CE" w14:textId="17AB9CD9" w:rsidR="0052089B" w:rsidRDefault="00BA2B60" w:rsidP="007F3133">
      <w:pPr>
        <w:rPr>
          <w:rFonts w:eastAsiaTheme="minorEastAsia"/>
          <w:lang w:eastAsia="zh-TW"/>
        </w:rPr>
      </w:pPr>
      <w:r>
        <w:rPr>
          <w:rFonts w:eastAsiaTheme="minorEastAsia"/>
          <w:lang w:eastAsia="zh-TW"/>
        </w:rPr>
        <w:t xml:space="preserve">By checking </w:t>
      </w:r>
      <w:r w:rsidR="00044E9A">
        <w:rPr>
          <w:rFonts w:eastAsiaTheme="minorEastAsia" w:hint="eastAsia"/>
          <w:lang w:eastAsia="zh-TW"/>
        </w:rPr>
        <w:t>W</w:t>
      </w:r>
      <w:r w:rsidR="00044E9A">
        <w:rPr>
          <w:rFonts w:eastAsiaTheme="minorEastAsia"/>
          <w:lang w:eastAsia="zh-TW"/>
        </w:rPr>
        <w:t>ID</w:t>
      </w:r>
      <w:r>
        <w:rPr>
          <w:rFonts w:eastAsiaTheme="minorEastAsia"/>
          <w:lang w:eastAsia="zh-TW"/>
        </w:rPr>
        <w:t>, it assumes 10MHz UE receive channel filter</w:t>
      </w:r>
      <w:r w:rsidR="00614F18">
        <w:rPr>
          <w:rFonts w:eastAsiaTheme="minorEastAsia"/>
          <w:lang w:eastAsia="zh-TW"/>
        </w:rPr>
        <w:t xml:space="preserve"> as shown below</w:t>
      </w:r>
      <w:r w:rsidR="00051778">
        <w:rPr>
          <w:rFonts w:eastAsiaTheme="minorEastAsia"/>
          <w:lang w:eastAsia="zh-TW"/>
        </w:rPr>
        <w:t>.</w:t>
      </w:r>
      <w:r w:rsidR="00614F18">
        <w:rPr>
          <w:rFonts w:eastAsiaTheme="minorEastAsia"/>
          <w:lang w:eastAsia="zh-TW"/>
        </w:rPr>
        <w:t xml:space="preserve"> We assume that the intention is to reuse UE LTE hardware.  </w:t>
      </w:r>
      <w:r w:rsidR="00051778">
        <w:rPr>
          <w:rFonts w:eastAsiaTheme="minorEastAsia"/>
          <w:lang w:eastAsia="zh-TW"/>
        </w:rPr>
        <w:t xml:space="preserve"> </w:t>
      </w:r>
    </w:p>
    <w:tbl>
      <w:tblPr>
        <w:tblStyle w:val="afc"/>
        <w:tblW w:w="0" w:type="auto"/>
        <w:tblLook w:val="04A0" w:firstRow="1" w:lastRow="0" w:firstColumn="1" w:lastColumn="0" w:noHBand="0" w:noVBand="1"/>
      </w:tblPr>
      <w:tblGrid>
        <w:gridCol w:w="9631"/>
      </w:tblGrid>
      <w:tr w:rsidR="00BA2B60" w14:paraId="5A392CF7" w14:textId="77777777" w:rsidTr="00BA2B60">
        <w:tc>
          <w:tcPr>
            <w:tcW w:w="9631" w:type="dxa"/>
          </w:tcPr>
          <w:p w14:paraId="0C0295CA" w14:textId="26107667" w:rsidR="00BA2B60" w:rsidRPr="00BA2B60" w:rsidRDefault="00BA2B60" w:rsidP="00BA2B60">
            <w:pPr>
              <w:ind w:left="720"/>
              <w:rPr>
                <w:rFonts w:eastAsia="SimSun"/>
                <w:lang w:val="en-US" w:eastAsia="zh-CN"/>
              </w:rPr>
            </w:pPr>
            <w:r w:rsidRPr="00BA2B60">
              <w:rPr>
                <w:iCs/>
              </w:rPr>
              <w:t xml:space="preserve">NOTE 2: </w:t>
            </w:r>
            <w:r w:rsidRPr="00BA2B60">
              <w:rPr>
                <w:iCs/>
              </w:rPr>
              <w:tab/>
              <w:t xml:space="preserve">The later </w:t>
            </w:r>
            <w:r w:rsidRPr="00BA2B60">
              <w:rPr>
                <w:bCs/>
              </w:rPr>
              <w:t xml:space="preserve">RAN4 WI (part 2) shall assume that coexistence among different systems in the </w:t>
            </w:r>
            <w:r w:rsidRPr="00BA2B60">
              <w:rPr>
                <w:bCs/>
              </w:rPr>
              <w:tab/>
            </w:r>
            <w:r w:rsidRPr="00BA2B60">
              <w:rPr>
                <w:bCs/>
              </w:rPr>
              <w:tab/>
              <w:t>portion of the UHF band allocated to broadcast (~470 - ~694/698 MHz) is ensured through</w:t>
            </w:r>
            <w:r w:rsidRPr="00BA2B60">
              <w:rPr>
                <w:bCs/>
              </w:rPr>
              <w:tab/>
            </w:r>
            <w:r w:rsidRPr="00BA2B60">
              <w:rPr>
                <w:bCs/>
              </w:rPr>
              <w:tab/>
              <w:t>coordination, in line with regional and national regulation.</w:t>
            </w:r>
            <w:r w:rsidRPr="00BA2B60">
              <w:rPr>
                <w:bCs/>
              </w:rPr>
              <w:br/>
              <w:t>NOTE 3:</w:t>
            </w:r>
            <w:r w:rsidRPr="00BA2B60">
              <w:rPr>
                <w:bCs/>
              </w:rPr>
              <w:tab/>
              <w:t>New (dedicated) channel filters (e.g. 6/7/8 MHz filters) are not considered for the UE.</w:t>
            </w:r>
          </w:p>
        </w:tc>
      </w:tr>
    </w:tbl>
    <w:p w14:paraId="2232E277" w14:textId="40FD4DF1" w:rsidR="000951FB" w:rsidRDefault="002F3D1D" w:rsidP="007F3133">
      <w:pPr>
        <w:rPr>
          <w:rFonts w:eastAsiaTheme="minorEastAsia"/>
          <w:lang w:eastAsia="zh-TW"/>
        </w:rPr>
      </w:pPr>
      <w:r>
        <w:rPr>
          <w:rFonts w:eastAsiaTheme="minorEastAsia" w:hint="eastAsia"/>
          <w:lang w:eastAsia="zh-TW"/>
        </w:rPr>
        <w:t>H</w:t>
      </w:r>
      <w:r>
        <w:rPr>
          <w:rFonts w:eastAsiaTheme="minorEastAsia"/>
          <w:lang w:eastAsia="zh-TW"/>
        </w:rPr>
        <w:t xml:space="preserve">owever, the </w:t>
      </w:r>
      <w:r w:rsidR="000951FB">
        <w:rPr>
          <w:rFonts w:eastAsiaTheme="minorEastAsia"/>
          <w:lang w:eastAsia="zh-TW"/>
        </w:rPr>
        <w:t xml:space="preserve">operation of </w:t>
      </w:r>
      <w:r>
        <w:rPr>
          <w:rFonts w:eastAsiaTheme="minorEastAsia"/>
          <w:lang w:eastAsia="zh-TW"/>
        </w:rPr>
        <w:t xml:space="preserve">filter BW wider than desired channel BW operation is unusual in LTE </w:t>
      </w:r>
      <w:r w:rsidR="000951FB">
        <w:rPr>
          <w:rFonts w:eastAsiaTheme="minorEastAsia"/>
          <w:lang w:eastAsia="zh-TW"/>
        </w:rPr>
        <w:t>design</w:t>
      </w:r>
      <w:r>
        <w:rPr>
          <w:rFonts w:eastAsiaTheme="minorEastAsia"/>
          <w:lang w:eastAsia="zh-TW"/>
        </w:rPr>
        <w:t>.</w:t>
      </w:r>
      <w:r w:rsidR="000951FB">
        <w:rPr>
          <w:rFonts w:eastAsiaTheme="minorEastAsia"/>
          <w:lang w:eastAsia="zh-TW"/>
        </w:rPr>
        <w:t xml:space="preserve"> Therefore, the discussion about the REFSENS by applying such specific </w:t>
      </w:r>
      <w:r w:rsidR="002617D6">
        <w:rPr>
          <w:rFonts w:eastAsiaTheme="minorEastAsia"/>
          <w:lang w:eastAsia="zh-TW"/>
        </w:rPr>
        <w:t>implementation/</w:t>
      </w:r>
      <w:r w:rsidR="000951FB">
        <w:rPr>
          <w:rFonts w:eastAsiaTheme="minorEastAsia"/>
          <w:lang w:eastAsia="zh-TW"/>
        </w:rPr>
        <w:t xml:space="preserve">configuration is ongoing. </w:t>
      </w:r>
      <w:r w:rsidR="000951FB">
        <w:rPr>
          <w:rFonts w:eastAsiaTheme="minorEastAsia" w:hint="eastAsia"/>
          <w:lang w:eastAsia="zh-TW"/>
        </w:rPr>
        <w:t>H</w:t>
      </w:r>
      <w:r w:rsidR="000951FB">
        <w:rPr>
          <w:rFonts w:eastAsiaTheme="minorEastAsia"/>
          <w:lang w:eastAsia="zh-TW"/>
        </w:rPr>
        <w:t xml:space="preserve">ere, we would like to share information for further discussion. </w:t>
      </w:r>
    </w:p>
    <w:p w14:paraId="43C835B2" w14:textId="5E402C42" w:rsidR="00BD6DCA" w:rsidRDefault="00DA2AF9" w:rsidP="007F3133">
      <w:pPr>
        <w:rPr>
          <w:rFonts w:eastAsiaTheme="minorEastAsia"/>
          <w:lang w:eastAsia="zh-TW"/>
        </w:rPr>
      </w:pPr>
      <w:r>
        <w:rPr>
          <w:rFonts w:eastAsiaTheme="minorEastAsia"/>
          <w:lang w:eastAsia="zh-TW"/>
        </w:rPr>
        <w:t>Under cells coverage, r</w:t>
      </w:r>
      <w:r w:rsidR="005C2BB9">
        <w:rPr>
          <w:rFonts w:eastAsiaTheme="minorEastAsia"/>
          <w:lang w:eastAsia="zh-TW"/>
        </w:rPr>
        <w:t>egarding</w:t>
      </w:r>
      <w:r w:rsidR="0052089B">
        <w:rPr>
          <w:rFonts w:eastAsiaTheme="minorEastAsia"/>
          <w:lang w:eastAsia="zh-TW"/>
        </w:rPr>
        <w:t xml:space="preserve"> </w:t>
      </w:r>
      <w:r>
        <w:rPr>
          <w:rFonts w:eastAsiaTheme="minorEastAsia"/>
          <w:lang w:eastAsia="zh-TW"/>
        </w:rPr>
        <w:t xml:space="preserve">UE </w:t>
      </w:r>
      <w:r w:rsidR="005C2BB9">
        <w:rPr>
          <w:rFonts w:eastAsiaTheme="minorEastAsia"/>
          <w:lang w:eastAsia="zh-TW"/>
        </w:rPr>
        <w:t xml:space="preserve">RX </w:t>
      </w:r>
      <w:r>
        <w:rPr>
          <w:rFonts w:eastAsiaTheme="minorEastAsia"/>
          <w:lang w:eastAsia="zh-TW"/>
        </w:rPr>
        <w:t xml:space="preserve">10MHz </w:t>
      </w:r>
      <w:r w:rsidR="002B76BB">
        <w:rPr>
          <w:rFonts w:eastAsiaTheme="minorEastAsia"/>
          <w:lang w:eastAsia="zh-TW"/>
        </w:rPr>
        <w:t>C</w:t>
      </w:r>
      <w:r>
        <w:rPr>
          <w:rFonts w:eastAsiaTheme="minorEastAsia"/>
          <w:lang w:eastAsia="zh-TW"/>
        </w:rPr>
        <w:t xml:space="preserve">BW </w:t>
      </w:r>
      <w:r w:rsidR="0052089B">
        <w:rPr>
          <w:rFonts w:eastAsiaTheme="minorEastAsia"/>
          <w:lang w:eastAsia="zh-TW"/>
        </w:rPr>
        <w:t xml:space="preserve">operation, it is difficult to preclude </w:t>
      </w:r>
      <w:r w:rsidR="005C2BB9">
        <w:rPr>
          <w:rFonts w:eastAsiaTheme="minorEastAsia"/>
          <w:lang w:eastAsia="zh-TW"/>
        </w:rPr>
        <w:t xml:space="preserve">unexpected </w:t>
      </w:r>
      <w:r w:rsidR="00E905FA">
        <w:rPr>
          <w:rFonts w:eastAsiaTheme="minorEastAsia"/>
          <w:lang w:eastAsia="zh-TW"/>
        </w:rPr>
        <w:t>interferer/</w:t>
      </w:r>
      <w:r w:rsidR="005C2BB9">
        <w:rPr>
          <w:rFonts w:eastAsiaTheme="minorEastAsia"/>
          <w:lang w:eastAsia="zh-TW"/>
        </w:rPr>
        <w:t>noise aliasing or leakage into desired channel (e.g., 6/7/8 MHz)</w:t>
      </w:r>
      <w:r w:rsidR="007F1671">
        <w:rPr>
          <w:rFonts w:eastAsiaTheme="minorEastAsia"/>
          <w:lang w:eastAsia="zh-TW"/>
        </w:rPr>
        <w:t xml:space="preserve"> because t</w:t>
      </w:r>
      <w:r>
        <w:rPr>
          <w:rFonts w:eastAsiaTheme="minorEastAsia"/>
          <w:lang w:eastAsia="zh-TW"/>
        </w:rPr>
        <w:t xml:space="preserve">he </w:t>
      </w:r>
      <w:r w:rsidR="00E905FA">
        <w:rPr>
          <w:rFonts w:eastAsiaTheme="minorEastAsia"/>
          <w:lang w:eastAsia="zh-TW"/>
        </w:rPr>
        <w:t>interferer/</w:t>
      </w:r>
      <w:r>
        <w:rPr>
          <w:rFonts w:eastAsiaTheme="minorEastAsia"/>
          <w:lang w:eastAsia="zh-TW"/>
        </w:rPr>
        <w:t>noise is not fully rejected by using 10MHz filters chain.</w:t>
      </w:r>
      <w:r w:rsidR="00CB60FC">
        <w:rPr>
          <w:rFonts w:eastAsiaTheme="minorEastAsia"/>
          <w:lang w:eastAsia="zh-TW"/>
        </w:rPr>
        <w:t xml:space="preserve"> </w:t>
      </w:r>
      <w:r w:rsidR="00BD62AE">
        <w:rPr>
          <w:rFonts w:eastAsiaTheme="minorEastAsia"/>
          <w:lang w:eastAsia="zh-TW"/>
        </w:rPr>
        <w:t>Basically, we assume that t</w:t>
      </w:r>
      <w:r w:rsidR="00CF0C10">
        <w:rPr>
          <w:rFonts w:eastAsiaTheme="minorEastAsia"/>
          <w:lang w:eastAsia="zh-TW"/>
        </w:rPr>
        <w:t>he un</w:t>
      </w:r>
      <w:r w:rsidR="00E905FA">
        <w:rPr>
          <w:rFonts w:eastAsiaTheme="minorEastAsia"/>
          <w:lang w:eastAsia="zh-TW"/>
        </w:rPr>
        <w:t>desired interferer/</w:t>
      </w:r>
      <w:r w:rsidR="00CF0C10">
        <w:rPr>
          <w:rFonts w:eastAsiaTheme="minorEastAsia"/>
          <w:lang w:eastAsia="zh-TW"/>
        </w:rPr>
        <w:t xml:space="preserve">noise level may be not </w:t>
      </w:r>
      <w:r w:rsidR="00F65C4A">
        <w:rPr>
          <w:rFonts w:eastAsiaTheme="minorEastAsia"/>
          <w:lang w:eastAsia="zh-TW"/>
        </w:rPr>
        <w:t>equal to</w:t>
      </w:r>
      <w:r w:rsidR="00CF0C10">
        <w:rPr>
          <w:rFonts w:eastAsiaTheme="minorEastAsia"/>
          <w:lang w:eastAsia="zh-TW"/>
        </w:rPr>
        <w:t xml:space="preserve"> adjacent channel level</w:t>
      </w:r>
      <w:r w:rsidR="003130C3">
        <w:rPr>
          <w:rFonts w:eastAsiaTheme="minorEastAsia"/>
          <w:lang w:eastAsia="zh-TW"/>
        </w:rPr>
        <w:t>.</w:t>
      </w:r>
      <w:r w:rsidR="00CF0C10">
        <w:rPr>
          <w:rFonts w:eastAsiaTheme="minorEastAsia"/>
          <w:lang w:eastAsia="zh-TW"/>
        </w:rPr>
        <w:t xml:space="preserve"> </w:t>
      </w:r>
      <w:r w:rsidR="003130C3">
        <w:rPr>
          <w:rFonts w:eastAsiaTheme="minorEastAsia"/>
          <w:lang w:eastAsia="zh-TW"/>
        </w:rPr>
        <w:t>I</w:t>
      </w:r>
      <w:r w:rsidR="00CF0C10">
        <w:rPr>
          <w:rFonts w:eastAsiaTheme="minorEastAsia"/>
          <w:lang w:eastAsia="zh-TW"/>
        </w:rPr>
        <w:t>f the un</w:t>
      </w:r>
      <w:r w:rsidR="00E905FA">
        <w:rPr>
          <w:rFonts w:eastAsiaTheme="minorEastAsia"/>
          <w:lang w:eastAsia="zh-TW"/>
        </w:rPr>
        <w:t>desired</w:t>
      </w:r>
      <w:r w:rsidR="00CF0C10">
        <w:rPr>
          <w:rFonts w:eastAsiaTheme="minorEastAsia"/>
          <w:lang w:eastAsia="zh-TW"/>
        </w:rPr>
        <w:t xml:space="preserve"> </w:t>
      </w:r>
      <w:r w:rsidR="00E905FA">
        <w:rPr>
          <w:rFonts w:eastAsiaTheme="minorEastAsia"/>
          <w:lang w:eastAsia="zh-TW"/>
        </w:rPr>
        <w:t>interferer/</w:t>
      </w:r>
      <w:r w:rsidR="00CF0C10">
        <w:rPr>
          <w:rFonts w:eastAsiaTheme="minorEastAsia"/>
          <w:lang w:eastAsia="zh-TW"/>
        </w:rPr>
        <w:t xml:space="preserve">noise </w:t>
      </w:r>
      <w:r w:rsidR="00B47ADE">
        <w:rPr>
          <w:rFonts w:eastAsiaTheme="minorEastAsia"/>
          <w:lang w:eastAsia="zh-TW"/>
        </w:rPr>
        <w:t xml:space="preserve">level </w:t>
      </w:r>
      <w:r w:rsidR="00CF0C10">
        <w:rPr>
          <w:rFonts w:eastAsiaTheme="minorEastAsia"/>
          <w:lang w:eastAsia="zh-TW"/>
        </w:rPr>
        <w:t xml:space="preserve">is </w:t>
      </w:r>
      <w:r w:rsidR="003130C3">
        <w:rPr>
          <w:rFonts w:eastAsiaTheme="minorEastAsia"/>
          <w:lang w:eastAsia="zh-TW"/>
        </w:rPr>
        <w:t xml:space="preserve">really </w:t>
      </w:r>
      <w:r w:rsidR="00B47ADE">
        <w:rPr>
          <w:rFonts w:eastAsiaTheme="minorEastAsia"/>
          <w:lang w:eastAsia="zh-TW"/>
        </w:rPr>
        <w:t>close to adjacent channel level</w:t>
      </w:r>
      <w:r w:rsidR="00CF0C10">
        <w:rPr>
          <w:rFonts w:eastAsiaTheme="minorEastAsia"/>
          <w:lang w:eastAsia="zh-TW"/>
        </w:rPr>
        <w:t xml:space="preserve">, </w:t>
      </w:r>
      <w:bookmarkStart w:id="3" w:name="_Hlk131844080"/>
      <w:r w:rsidR="00907183">
        <w:rPr>
          <w:rFonts w:cs="Arial"/>
        </w:rPr>
        <w:t xml:space="preserve">REFSENS relaxation is expected (i.e., the </w:t>
      </w:r>
      <w:r w:rsidR="00B47ADE">
        <w:rPr>
          <w:rFonts w:eastAsiaTheme="minorEastAsia"/>
          <w:lang w:eastAsia="zh-TW"/>
        </w:rPr>
        <w:t>“</w:t>
      </w:r>
      <w:r w:rsidR="00B47ADE">
        <w:rPr>
          <w:rFonts w:cs="Arial"/>
        </w:rPr>
        <w:t>REFSENS + 14 dB</w:t>
      </w:r>
      <w:bookmarkEnd w:id="3"/>
      <w:r w:rsidR="00B47ADE">
        <w:rPr>
          <w:rFonts w:cs="Arial"/>
        </w:rPr>
        <w:t>” is allowed</w:t>
      </w:r>
      <w:r w:rsidR="00907183">
        <w:rPr>
          <w:rFonts w:cs="Arial"/>
        </w:rPr>
        <w:t>)</w:t>
      </w:r>
      <w:r w:rsidR="00B47ADE">
        <w:rPr>
          <w:rFonts w:cs="Arial"/>
        </w:rPr>
        <w:t>.</w:t>
      </w:r>
      <w:r w:rsidR="007F1671">
        <w:rPr>
          <w:rFonts w:cs="Arial"/>
        </w:rPr>
        <w:t xml:space="preserve"> </w:t>
      </w:r>
      <w:r w:rsidR="00187EA9">
        <w:rPr>
          <w:rFonts w:cs="Arial"/>
        </w:rPr>
        <w:t>However</w:t>
      </w:r>
      <w:r w:rsidR="007F1671">
        <w:rPr>
          <w:rFonts w:cs="Arial"/>
        </w:rPr>
        <w:t>,</w:t>
      </w:r>
      <w:r w:rsidR="00B47ADE">
        <w:rPr>
          <w:rFonts w:cs="Arial"/>
        </w:rPr>
        <w:t xml:space="preserve"> </w:t>
      </w:r>
      <w:r w:rsidR="00187EA9">
        <w:rPr>
          <w:rFonts w:eastAsiaTheme="minorEastAsia"/>
          <w:lang w:eastAsia="zh-TW"/>
        </w:rPr>
        <w:t xml:space="preserve">it is confusing </w:t>
      </w:r>
      <w:r w:rsidR="00E905FA">
        <w:rPr>
          <w:rFonts w:eastAsiaTheme="minorEastAsia"/>
          <w:lang w:eastAsia="zh-TW"/>
        </w:rPr>
        <w:t xml:space="preserve">about the </w:t>
      </w:r>
      <w:r w:rsidR="004B4D0C">
        <w:rPr>
          <w:rFonts w:eastAsiaTheme="minorEastAsia"/>
          <w:lang w:eastAsia="zh-TW"/>
        </w:rPr>
        <w:t>management</w:t>
      </w:r>
      <w:r w:rsidR="00E905FA">
        <w:rPr>
          <w:rFonts w:eastAsiaTheme="minorEastAsia"/>
          <w:lang w:eastAsia="zh-TW"/>
        </w:rPr>
        <w:t xml:space="preserve"> </w:t>
      </w:r>
      <w:r w:rsidR="004B4D0C">
        <w:rPr>
          <w:rFonts w:eastAsiaTheme="minorEastAsia"/>
          <w:lang w:eastAsia="zh-TW"/>
        </w:rPr>
        <w:t xml:space="preserve">for considering </w:t>
      </w:r>
      <w:r w:rsidR="00E905FA">
        <w:rPr>
          <w:rFonts w:eastAsiaTheme="minorEastAsia"/>
          <w:lang w:eastAsia="zh-TW"/>
        </w:rPr>
        <w:t xml:space="preserve">that </w:t>
      </w:r>
      <w:r w:rsidR="004B4D0C">
        <w:rPr>
          <w:rFonts w:eastAsiaTheme="minorEastAsia"/>
          <w:lang w:eastAsia="zh-TW"/>
        </w:rPr>
        <w:t xml:space="preserve">undesired </w:t>
      </w:r>
      <w:r w:rsidR="00CB60FC">
        <w:rPr>
          <w:rFonts w:cs="Arial"/>
        </w:rPr>
        <w:t xml:space="preserve">noise level </w:t>
      </w:r>
      <w:r w:rsidR="00187EA9">
        <w:rPr>
          <w:rFonts w:cs="Arial"/>
        </w:rPr>
        <w:t>is</w:t>
      </w:r>
      <w:r w:rsidR="004931E6">
        <w:rPr>
          <w:rFonts w:cs="Arial"/>
        </w:rPr>
        <w:t xml:space="preserve"> quite</w:t>
      </w:r>
      <w:r w:rsidR="00187EA9">
        <w:rPr>
          <w:rFonts w:cs="Arial"/>
        </w:rPr>
        <w:t xml:space="preserve"> </w:t>
      </w:r>
      <w:r w:rsidR="00CB60FC">
        <w:rPr>
          <w:rFonts w:cs="Arial"/>
        </w:rPr>
        <w:t xml:space="preserve">lower than </w:t>
      </w:r>
      <w:r w:rsidR="00CB60FC">
        <w:rPr>
          <w:rFonts w:eastAsiaTheme="minorEastAsia"/>
          <w:lang w:eastAsia="zh-TW"/>
        </w:rPr>
        <w:t>adjacent channel level</w:t>
      </w:r>
      <w:r w:rsidR="00187EA9">
        <w:rPr>
          <w:rFonts w:eastAsiaTheme="minorEastAsia"/>
          <w:lang w:eastAsia="zh-TW"/>
        </w:rPr>
        <w:t xml:space="preserve"> and </w:t>
      </w:r>
      <w:r w:rsidR="00E503F1">
        <w:rPr>
          <w:rFonts w:eastAsiaTheme="minorEastAsia"/>
          <w:lang w:eastAsia="zh-TW"/>
        </w:rPr>
        <w:t xml:space="preserve">the </w:t>
      </w:r>
      <w:r w:rsidR="00A850A1">
        <w:rPr>
          <w:rFonts w:eastAsiaTheme="minorEastAsia"/>
          <w:lang w:eastAsia="zh-TW"/>
        </w:rPr>
        <w:t xml:space="preserve">undesired </w:t>
      </w:r>
      <w:r w:rsidR="00187EA9">
        <w:rPr>
          <w:rFonts w:eastAsiaTheme="minorEastAsia"/>
          <w:lang w:eastAsia="zh-TW"/>
        </w:rPr>
        <w:t xml:space="preserve">noise is not efficiently rejected </w:t>
      </w:r>
      <w:r w:rsidR="00E905FA">
        <w:rPr>
          <w:rFonts w:eastAsiaTheme="minorEastAsia"/>
          <w:lang w:eastAsia="zh-TW"/>
        </w:rPr>
        <w:t>because of</w:t>
      </w:r>
      <w:r w:rsidR="00187EA9">
        <w:rPr>
          <w:rFonts w:eastAsiaTheme="minorEastAsia"/>
          <w:lang w:eastAsia="zh-TW"/>
        </w:rPr>
        <w:t xml:space="preserve"> applying filter</w:t>
      </w:r>
      <w:r w:rsidR="00E905FA">
        <w:rPr>
          <w:rFonts w:eastAsiaTheme="minorEastAsia"/>
          <w:lang w:eastAsia="zh-TW"/>
        </w:rPr>
        <w:t>s</w:t>
      </w:r>
      <w:r w:rsidR="00187EA9">
        <w:rPr>
          <w:rFonts w:eastAsiaTheme="minorEastAsia"/>
          <w:lang w:eastAsia="zh-TW"/>
        </w:rPr>
        <w:t xml:space="preserve"> BW wider than desired channel BW</w:t>
      </w:r>
      <w:r w:rsidR="004931E6">
        <w:rPr>
          <w:rFonts w:eastAsiaTheme="minorEastAsia"/>
          <w:lang w:eastAsia="zh-TW"/>
        </w:rPr>
        <w:t xml:space="preserve"> based on the unusual CBW application</w:t>
      </w:r>
      <w:r w:rsidR="00187EA9">
        <w:rPr>
          <w:rFonts w:eastAsiaTheme="minorEastAsia"/>
          <w:lang w:eastAsia="zh-TW"/>
        </w:rPr>
        <w:t>.</w:t>
      </w:r>
      <w:r w:rsidR="00CB60FC">
        <w:rPr>
          <w:rFonts w:eastAsiaTheme="minorEastAsia"/>
          <w:lang w:eastAsia="zh-TW"/>
        </w:rPr>
        <w:t xml:space="preserve"> </w:t>
      </w:r>
    </w:p>
    <w:p w14:paraId="73DC122B" w14:textId="7773E5F5" w:rsidR="0052089B" w:rsidRDefault="00F83F65" w:rsidP="007F3133">
      <w:pPr>
        <w:rPr>
          <w:rFonts w:eastAsiaTheme="minorEastAsia"/>
          <w:lang w:eastAsia="zh-TW"/>
        </w:rPr>
      </w:pPr>
      <w:r>
        <w:rPr>
          <w:rFonts w:eastAsiaTheme="minorEastAsia"/>
          <w:lang w:eastAsia="zh-TW"/>
        </w:rPr>
        <w:lastRenderedPageBreak/>
        <w:t xml:space="preserve">Regarding </w:t>
      </w:r>
      <w:r w:rsidR="00E54BF4">
        <w:rPr>
          <w:rFonts w:eastAsiaTheme="minorEastAsia"/>
          <w:lang w:eastAsia="zh-TW"/>
        </w:rPr>
        <w:t xml:space="preserve">another scenario (e.g., different UE implementation under </w:t>
      </w:r>
      <w:r w:rsidR="00F20D43">
        <w:rPr>
          <w:rFonts w:eastAsiaTheme="minorEastAsia"/>
          <w:lang w:eastAsia="zh-TW"/>
        </w:rPr>
        <w:t xml:space="preserve">conductive </w:t>
      </w:r>
      <w:r w:rsidR="00E54BF4">
        <w:rPr>
          <w:rFonts w:eastAsiaTheme="minorEastAsia"/>
          <w:lang w:eastAsia="zh-TW"/>
        </w:rPr>
        <w:t>RFESENS verification)</w:t>
      </w:r>
      <w:r>
        <w:rPr>
          <w:rFonts w:eastAsiaTheme="minorEastAsia"/>
          <w:lang w:eastAsia="zh-TW"/>
        </w:rPr>
        <w:t>,</w:t>
      </w:r>
      <w:r w:rsidR="00E54BF4">
        <w:rPr>
          <w:rFonts w:eastAsiaTheme="minorEastAsia"/>
          <w:lang w:eastAsia="zh-TW"/>
        </w:rPr>
        <w:t xml:space="preserve"> </w:t>
      </w:r>
      <w:r w:rsidR="00E92CD6">
        <w:rPr>
          <w:rFonts w:eastAsiaTheme="minorEastAsia"/>
          <w:lang w:eastAsia="zh-TW"/>
        </w:rPr>
        <w:t>when filters BW is wider than desired channel BW, t</w:t>
      </w:r>
      <w:r w:rsidR="00E54BF4">
        <w:rPr>
          <w:rFonts w:eastAsiaTheme="minorEastAsia"/>
          <w:lang w:eastAsia="zh-TW"/>
        </w:rPr>
        <w:t>he</w:t>
      </w:r>
      <w:r w:rsidR="00E92CD6">
        <w:rPr>
          <w:rFonts w:eastAsiaTheme="minorEastAsia"/>
          <w:lang w:eastAsia="zh-TW"/>
        </w:rPr>
        <w:t xml:space="preserve"> operation of</w:t>
      </w:r>
      <w:r w:rsidR="00E54BF4">
        <w:rPr>
          <w:rFonts w:eastAsiaTheme="minorEastAsia"/>
          <w:lang w:eastAsia="zh-TW"/>
        </w:rPr>
        <w:t xml:space="preserve"> down-sampling/decimation or sample-rate converter could not preclude the undesired noise</w:t>
      </w:r>
      <w:r w:rsidR="00E92CD6">
        <w:rPr>
          <w:rFonts w:eastAsiaTheme="minorEastAsia"/>
          <w:lang w:eastAsia="zh-TW"/>
        </w:rPr>
        <w:t xml:space="preserve"> </w:t>
      </w:r>
      <w:r w:rsidR="00E54BF4">
        <w:rPr>
          <w:rFonts w:eastAsiaTheme="minorEastAsia"/>
          <w:lang w:eastAsia="zh-TW"/>
        </w:rPr>
        <w:t>(</w:t>
      </w:r>
      <w:r w:rsidR="00E92CD6">
        <w:rPr>
          <w:rFonts w:eastAsiaTheme="minorEastAsia"/>
          <w:lang w:eastAsia="zh-TW"/>
        </w:rPr>
        <w:t xml:space="preserve">e.g., </w:t>
      </w:r>
      <w:r w:rsidR="00E54BF4">
        <w:rPr>
          <w:rFonts w:eastAsiaTheme="minorEastAsia"/>
          <w:lang w:eastAsia="zh-TW"/>
        </w:rPr>
        <w:t>spur</w:t>
      </w:r>
      <w:r w:rsidR="00E92CD6">
        <w:rPr>
          <w:rFonts w:eastAsiaTheme="minorEastAsia"/>
          <w:lang w:eastAsia="zh-TW"/>
        </w:rPr>
        <w:t>, sigma-delta ADC noise</w:t>
      </w:r>
      <w:r w:rsidR="00E54BF4">
        <w:rPr>
          <w:rFonts w:eastAsiaTheme="minorEastAsia"/>
          <w:lang w:eastAsia="zh-TW"/>
        </w:rPr>
        <w:t>) aliasing</w:t>
      </w:r>
      <w:r w:rsidR="00E92CD6">
        <w:rPr>
          <w:rFonts w:eastAsiaTheme="minorEastAsia"/>
          <w:lang w:eastAsia="zh-TW"/>
        </w:rPr>
        <w:t xml:space="preserve"> into desired channel.</w:t>
      </w:r>
      <w:r w:rsidR="006F3D22">
        <w:rPr>
          <w:rFonts w:eastAsiaTheme="minorEastAsia"/>
          <w:lang w:eastAsia="zh-TW"/>
        </w:rPr>
        <w:t xml:space="preserve"> Probably, UE companies </w:t>
      </w:r>
      <w:r w:rsidR="00C30FAD">
        <w:rPr>
          <w:rFonts w:eastAsiaTheme="minorEastAsia"/>
          <w:lang w:eastAsia="zh-TW"/>
        </w:rPr>
        <w:t>show</w:t>
      </w:r>
      <w:r w:rsidR="007D48CF">
        <w:rPr>
          <w:rFonts w:eastAsiaTheme="minorEastAsia"/>
          <w:lang w:eastAsia="zh-TW"/>
        </w:rPr>
        <w:t>ing</w:t>
      </w:r>
      <w:r w:rsidR="006F3D22">
        <w:rPr>
          <w:rFonts w:eastAsiaTheme="minorEastAsia"/>
          <w:lang w:eastAsia="zh-TW"/>
        </w:rPr>
        <w:t xml:space="preserve"> specific performance concern could further add/design the 6/7/8 MHz mode</w:t>
      </w:r>
      <w:r w:rsidR="00C74EB3">
        <w:rPr>
          <w:rFonts w:eastAsiaTheme="minorEastAsia"/>
          <w:lang w:eastAsia="zh-TW"/>
        </w:rPr>
        <w:t>s</w:t>
      </w:r>
      <w:r w:rsidR="006F3D22">
        <w:rPr>
          <w:rFonts w:eastAsiaTheme="minorEastAsia"/>
          <w:lang w:eastAsia="zh-TW"/>
        </w:rPr>
        <w:t xml:space="preserve"> for </w:t>
      </w:r>
      <w:r w:rsidR="00C30FAD">
        <w:rPr>
          <w:rFonts w:eastAsiaTheme="minorEastAsia"/>
          <w:lang w:eastAsia="zh-TW"/>
        </w:rPr>
        <w:t>their UE</w:t>
      </w:r>
      <w:r w:rsidR="006F3D22">
        <w:rPr>
          <w:rFonts w:eastAsiaTheme="minorEastAsia"/>
          <w:lang w:eastAsia="zh-TW"/>
        </w:rPr>
        <w:t xml:space="preserve"> for removing risk. However, this additional work does not fulfil the WI intension.</w:t>
      </w:r>
      <w:r w:rsidR="001D5D21">
        <w:rPr>
          <w:rFonts w:eastAsiaTheme="minorEastAsia"/>
          <w:lang w:eastAsia="zh-TW"/>
        </w:rPr>
        <w:t xml:space="preserve"> In other words, </w:t>
      </w:r>
      <w:r w:rsidR="00CF18FB">
        <w:rPr>
          <w:rFonts w:eastAsiaTheme="minorEastAsia"/>
          <w:lang w:eastAsia="zh-TW"/>
        </w:rPr>
        <w:t>to consider</w:t>
      </w:r>
      <w:r w:rsidR="00CF18FB">
        <w:rPr>
          <w:rFonts w:eastAsiaTheme="minorEastAsia"/>
          <w:b/>
          <w:bCs/>
          <w:lang w:eastAsia="zh-TW"/>
        </w:rPr>
        <w:t xml:space="preserve"> </w:t>
      </w:r>
      <w:r w:rsidR="00CF18FB">
        <w:rPr>
          <w:rFonts w:eastAsiaTheme="minorEastAsia"/>
          <w:lang w:eastAsia="zh-TW"/>
        </w:rPr>
        <w:t xml:space="preserve">whether </w:t>
      </w:r>
      <w:r w:rsidR="00CF18FB" w:rsidRPr="00CF18FB">
        <w:rPr>
          <w:rFonts w:eastAsiaTheme="minorEastAsia"/>
          <w:lang w:eastAsia="zh-TW"/>
        </w:rPr>
        <w:t>10MHz CBW for noise integration</w:t>
      </w:r>
      <w:r w:rsidR="00CF18FB">
        <w:rPr>
          <w:rFonts w:eastAsiaTheme="minorEastAsia"/>
          <w:lang w:eastAsia="zh-TW"/>
        </w:rPr>
        <w:t xml:space="preserve"> would be applicable.  </w:t>
      </w:r>
      <w:r w:rsidR="001D5D21">
        <w:rPr>
          <w:rFonts w:eastAsiaTheme="minorEastAsia"/>
          <w:lang w:eastAsia="zh-TW"/>
        </w:rPr>
        <w:t xml:space="preserve"> </w:t>
      </w:r>
    </w:p>
    <w:p w14:paraId="2945A008" w14:textId="3F59AEC7" w:rsidR="00B305BF" w:rsidRPr="008A53D9" w:rsidRDefault="005837AF" w:rsidP="0094465A">
      <w:pPr>
        <w:rPr>
          <w:rFonts w:eastAsiaTheme="minorEastAsia"/>
          <w:b/>
          <w:bCs/>
          <w:lang w:eastAsia="zh-TW"/>
        </w:rPr>
      </w:pPr>
      <w:r w:rsidRPr="00E95444">
        <w:rPr>
          <w:rFonts w:eastAsiaTheme="minorEastAsia"/>
          <w:b/>
          <w:bCs/>
          <w:lang w:eastAsia="zh-TW"/>
        </w:rPr>
        <w:t xml:space="preserve">Proposal </w:t>
      </w:r>
      <w:r w:rsidR="00E95444">
        <w:rPr>
          <w:rFonts w:eastAsiaTheme="minorEastAsia"/>
          <w:b/>
          <w:bCs/>
          <w:lang w:eastAsia="zh-TW"/>
        </w:rPr>
        <w:t>1</w:t>
      </w:r>
      <w:r w:rsidRPr="00E95444">
        <w:rPr>
          <w:rFonts w:eastAsiaTheme="minorEastAsia"/>
          <w:b/>
          <w:bCs/>
          <w:lang w:eastAsia="zh-TW"/>
        </w:rPr>
        <w:t xml:space="preserve">: </w:t>
      </w:r>
      <w:r w:rsidR="00B07B1F">
        <w:rPr>
          <w:rFonts w:eastAsiaTheme="minorEastAsia"/>
          <w:b/>
          <w:bCs/>
          <w:lang w:eastAsia="zh-TW"/>
        </w:rPr>
        <w:t>Regarding REFSENS, t</w:t>
      </w:r>
      <w:r w:rsidR="00E95444" w:rsidRPr="00E95444">
        <w:rPr>
          <w:rFonts w:eastAsiaTheme="minorEastAsia"/>
          <w:b/>
          <w:bCs/>
          <w:lang w:eastAsia="zh-TW"/>
        </w:rPr>
        <w:t xml:space="preserve">o consider </w:t>
      </w:r>
      <w:r w:rsidR="00BD6DCA">
        <w:rPr>
          <w:rFonts w:eastAsiaTheme="minorEastAsia"/>
          <w:b/>
          <w:bCs/>
          <w:lang w:eastAsia="zh-TW"/>
        </w:rPr>
        <w:t xml:space="preserve">whether </w:t>
      </w:r>
      <w:r w:rsidRPr="00E95444">
        <w:rPr>
          <w:rFonts w:eastAsiaTheme="minorEastAsia"/>
          <w:b/>
          <w:bCs/>
          <w:lang w:eastAsia="zh-TW"/>
        </w:rPr>
        <w:t xml:space="preserve">10MHz CBW </w:t>
      </w:r>
      <w:r w:rsidR="00E95444" w:rsidRPr="00E95444">
        <w:rPr>
          <w:rFonts w:eastAsiaTheme="minorEastAsia"/>
          <w:b/>
          <w:bCs/>
          <w:lang w:eastAsia="zh-TW"/>
        </w:rPr>
        <w:t xml:space="preserve">for noise integration </w:t>
      </w:r>
      <w:r w:rsidR="00215229">
        <w:rPr>
          <w:rFonts w:eastAsiaTheme="minorEastAsia"/>
          <w:b/>
          <w:bCs/>
          <w:lang w:eastAsia="zh-TW"/>
        </w:rPr>
        <w:t>would be</w:t>
      </w:r>
      <w:r w:rsidR="00BD6DCA">
        <w:rPr>
          <w:rFonts w:eastAsiaTheme="minorEastAsia"/>
          <w:b/>
          <w:bCs/>
          <w:lang w:eastAsia="zh-TW"/>
        </w:rPr>
        <w:t xml:space="preserve"> applicable</w:t>
      </w:r>
      <w:r w:rsidRPr="00E95444">
        <w:rPr>
          <w:rFonts w:eastAsiaTheme="minorEastAsia"/>
          <w:b/>
          <w:bCs/>
          <w:lang w:eastAsia="zh-TW"/>
        </w:rPr>
        <w:t xml:space="preserve">. </w:t>
      </w:r>
    </w:p>
    <w:p w14:paraId="791E7F98" w14:textId="627D485E" w:rsidR="00074096" w:rsidRDefault="00074096" w:rsidP="0094465A">
      <w:pPr>
        <w:rPr>
          <w:rFonts w:eastAsia="SimSun"/>
          <w:lang w:val="en-US" w:eastAsia="zh-CN"/>
        </w:rPr>
      </w:pPr>
    </w:p>
    <w:p w14:paraId="7B4E27CB" w14:textId="7A79FBFB" w:rsidR="00B84C17" w:rsidRPr="00B84C17" w:rsidRDefault="00F1323A" w:rsidP="0094465A">
      <w:pPr>
        <w:rPr>
          <w:rFonts w:eastAsiaTheme="minorEastAsia"/>
          <w:lang w:val="en-US" w:eastAsia="zh-TW"/>
        </w:rPr>
      </w:pPr>
      <w:r>
        <w:rPr>
          <w:rFonts w:eastAsiaTheme="minorEastAsia"/>
          <w:lang w:val="en-US" w:eastAsia="zh-TW"/>
        </w:rPr>
        <w:t>It is observed that WI objective states “</w:t>
      </w:r>
      <w:r w:rsidRPr="00C450AF">
        <w:rPr>
          <w:rFonts w:eastAsiaTheme="minorEastAsia"/>
          <w:lang w:val="en-US" w:eastAsia="zh-TW"/>
        </w:rPr>
        <w:t>Reuse existing requirements for 10 MHz as much as possible</w:t>
      </w:r>
      <w:r>
        <w:rPr>
          <w:rFonts w:eastAsiaTheme="minorEastAsia"/>
          <w:lang w:val="en-US" w:eastAsia="zh-TW"/>
        </w:rPr>
        <w:t xml:space="preserve">”. </w:t>
      </w:r>
      <w:r>
        <w:rPr>
          <w:rFonts w:eastAsiaTheme="minorEastAsia" w:hint="eastAsia"/>
          <w:lang w:val="en-US" w:eastAsia="zh-TW"/>
        </w:rPr>
        <w:t>T</w:t>
      </w:r>
      <w:r>
        <w:rPr>
          <w:rFonts w:eastAsiaTheme="minorEastAsia"/>
          <w:lang w:val="en-US" w:eastAsia="zh-TW"/>
        </w:rPr>
        <w:t>herefore, r</w:t>
      </w:r>
      <w:r w:rsidR="00B84C17">
        <w:rPr>
          <w:rFonts w:eastAsiaTheme="minorEastAsia"/>
          <w:lang w:val="en-US" w:eastAsia="zh-TW"/>
        </w:rPr>
        <w:t>egarding the ACS requirement</w:t>
      </w:r>
      <w:r w:rsidR="0022301B">
        <w:rPr>
          <w:rFonts w:eastAsiaTheme="minorEastAsia"/>
          <w:lang w:val="en-US" w:eastAsia="zh-TW"/>
        </w:rPr>
        <w:t xml:space="preserve"> for 6/7/8 MHz desired channel</w:t>
      </w:r>
      <w:r w:rsidR="00B84C17">
        <w:rPr>
          <w:rFonts w:eastAsiaTheme="minorEastAsia"/>
          <w:lang w:val="en-US" w:eastAsia="zh-TW"/>
        </w:rPr>
        <w:t>,</w:t>
      </w:r>
      <w:r w:rsidR="004764DA">
        <w:rPr>
          <w:rFonts w:eastAsiaTheme="minorEastAsia" w:hint="eastAsia"/>
          <w:lang w:val="en-US" w:eastAsia="zh-TW"/>
        </w:rPr>
        <w:t xml:space="preserve"> </w:t>
      </w:r>
      <w:r w:rsidR="00C450AF">
        <w:rPr>
          <w:rFonts w:eastAsiaTheme="minorEastAsia"/>
          <w:lang w:val="en-US" w:eastAsia="zh-TW"/>
        </w:rPr>
        <w:t>t</w:t>
      </w:r>
      <w:r w:rsidR="004764DA">
        <w:rPr>
          <w:rFonts w:eastAsiaTheme="minorEastAsia" w:hint="eastAsia"/>
          <w:lang w:val="en-US" w:eastAsia="zh-TW"/>
        </w:rPr>
        <w:t>h</w:t>
      </w:r>
      <w:r w:rsidR="004764DA">
        <w:rPr>
          <w:rFonts w:eastAsiaTheme="minorEastAsia"/>
          <w:lang w:val="en-US" w:eastAsia="zh-TW"/>
        </w:rPr>
        <w:t>e ACS</w:t>
      </w:r>
      <w:r w:rsidR="004764DA">
        <w:rPr>
          <w:rFonts w:eastAsiaTheme="minorEastAsia" w:hint="eastAsia"/>
          <w:lang w:val="en-US" w:eastAsia="zh-TW"/>
        </w:rPr>
        <w:t xml:space="preserve"> v</w:t>
      </w:r>
      <w:r w:rsidR="004764DA">
        <w:rPr>
          <w:rFonts w:eastAsiaTheme="minorEastAsia"/>
          <w:lang w:val="en-US" w:eastAsia="zh-TW"/>
        </w:rPr>
        <w:t xml:space="preserve">alues shown in WF [1] </w:t>
      </w:r>
      <w:r w:rsidR="00C450AF">
        <w:rPr>
          <w:rFonts w:eastAsiaTheme="minorEastAsia"/>
          <w:lang w:val="en-US" w:eastAsia="zh-TW"/>
        </w:rPr>
        <w:t>are</w:t>
      </w:r>
      <w:r w:rsidR="004764DA">
        <w:rPr>
          <w:rFonts w:eastAsiaTheme="minorEastAsia"/>
          <w:lang w:val="en-US" w:eastAsia="zh-TW"/>
        </w:rPr>
        <w:t xml:space="preserve"> for companies’ further study or </w:t>
      </w:r>
      <w:r w:rsidR="00635AEE">
        <w:rPr>
          <w:rFonts w:eastAsiaTheme="minorEastAsia"/>
          <w:lang w:val="en-US" w:eastAsia="zh-TW"/>
        </w:rPr>
        <w:t>check</w:t>
      </w:r>
      <w:r w:rsidR="004764DA">
        <w:rPr>
          <w:rFonts w:eastAsiaTheme="minorEastAsia"/>
          <w:lang w:val="en-US" w:eastAsia="zh-TW"/>
        </w:rPr>
        <w:t xml:space="preserve">. </w:t>
      </w:r>
    </w:p>
    <w:tbl>
      <w:tblPr>
        <w:tblStyle w:val="afc"/>
        <w:tblW w:w="0" w:type="auto"/>
        <w:tblLook w:val="04A0" w:firstRow="1" w:lastRow="0" w:firstColumn="1" w:lastColumn="0" w:noHBand="0" w:noVBand="1"/>
      </w:tblPr>
      <w:tblGrid>
        <w:gridCol w:w="9631"/>
      </w:tblGrid>
      <w:tr w:rsidR="0094465A" w14:paraId="032604FE" w14:textId="77777777" w:rsidTr="00450F6B">
        <w:tc>
          <w:tcPr>
            <w:tcW w:w="9631" w:type="dxa"/>
          </w:tcPr>
          <w:p w14:paraId="560E5052" w14:textId="7E293378" w:rsidR="0094465A" w:rsidRPr="00711FB2" w:rsidRDefault="0094465A" w:rsidP="00450F6B">
            <w:pPr>
              <w:rPr>
                <w:b/>
                <w:u w:val="single"/>
                <w:lang w:eastAsia="ko-KR"/>
              </w:rPr>
            </w:pPr>
            <w:r>
              <w:rPr>
                <w:b/>
                <w:u w:val="single"/>
                <w:lang w:eastAsia="ko-KR"/>
              </w:rPr>
              <w:t>ACS</w:t>
            </w:r>
          </w:p>
          <w:p w14:paraId="114ABA6E" w14:textId="77777777" w:rsidR="00257638" w:rsidRPr="00A03EC3" w:rsidRDefault="00257638" w:rsidP="00257638">
            <w:pPr>
              <w:rPr>
                <w:b/>
                <w:bCs/>
                <w:lang w:val="sv-SE" w:eastAsia="zh-CN"/>
              </w:rPr>
            </w:pPr>
            <w:r w:rsidRPr="00A03EC3">
              <w:rPr>
                <w:b/>
                <w:bCs/>
                <w:lang w:val="sv-SE" w:eastAsia="zh-CN"/>
              </w:rPr>
              <w:t xml:space="preserve">Way Forward:  </w:t>
            </w:r>
          </w:p>
          <w:p w14:paraId="7ADEC88D" w14:textId="77777777" w:rsidR="00257638" w:rsidRDefault="00257638" w:rsidP="00257638">
            <w:pPr>
              <w:pStyle w:val="aff0"/>
              <w:numPr>
                <w:ilvl w:val="0"/>
                <w:numId w:val="25"/>
              </w:numPr>
              <w:overflowPunct/>
              <w:autoSpaceDE/>
              <w:autoSpaceDN/>
              <w:adjustRightInd/>
              <w:contextualSpacing w:val="0"/>
              <w:textAlignment w:val="auto"/>
              <w:rPr>
                <w:b/>
                <w:bCs/>
                <w:lang w:val="sv-SE" w:eastAsia="zh-CN"/>
              </w:rPr>
            </w:pPr>
            <w:r>
              <w:rPr>
                <w:b/>
                <w:bCs/>
                <w:lang w:val="sv-SE" w:eastAsia="zh-CN"/>
              </w:rPr>
              <w:t>Blocker placement for ACS is 6, 7, or 8 MHz</w:t>
            </w:r>
          </w:p>
          <w:p w14:paraId="4FC0CB13" w14:textId="77777777" w:rsidR="00257638" w:rsidRPr="00257638" w:rsidRDefault="00257638" w:rsidP="00257638">
            <w:pPr>
              <w:pStyle w:val="aff0"/>
              <w:numPr>
                <w:ilvl w:val="0"/>
                <w:numId w:val="25"/>
              </w:numPr>
              <w:overflowPunct/>
              <w:autoSpaceDE/>
              <w:autoSpaceDN/>
              <w:adjustRightInd/>
              <w:contextualSpacing w:val="0"/>
              <w:textAlignment w:val="auto"/>
              <w:rPr>
                <w:b/>
                <w:bCs/>
                <w:lang w:val="sv-SE" w:eastAsia="zh-CN"/>
              </w:rPr>
            </w:pPr>
            <w:r w:rsidRPr="00257638">
              <w:rPr>
                <w:b/>
                <w:bCs/>
                <w:lang w:val="sv-SE" w:eastAsia="zh-CN"/>
              </w:rPr>
              <w:t xml:space="preserve">ACS is studied as [-16 to -33] dB for 6 MHz channel with the assumption of 10 MHz UE channel filter and coordinated network deployment. </w:t>
            </w:r>
          </w:p>
          <w:p w14:paraId="400E642E" w14:textId="3A2B7DA5" w:rsidR="0094465A" w:rsidRPr="00257638" w:rsidRDefault="00257638" w:rsidP="00257638">
            <w:pPr>
              <w:pStyle w:val="aff0"/>
              <w:numPr>
                <w:ilvl w:val="0"/>
                <w:numId w:val="25"/>
              </w:numPr>
              <w:overflowPunct/>
              <w:autoSpaceDE/>
              <w:autoSpaceDN/>
              <w:adjustRightInd/>
              <w:contextualSpacing w:val="0"/>
              <w:textAlignment w:val="auto"/>
              <w:rPr>
                <w:b/>
                <w:bCs/>
                <w:lang w:val="sv-SE" w:eastAsia="zh-CN"/>
              </w:rPr>
            </w:pPr>
            <w:r>
              <w:rPr>
                <w:b/>
                <w:bCs/>
                <w:lang w:val="sv-SE" w:eastAsia="zh-CN"/>
              </w:rPr>
              <w:t>Also to be studied is 8 MHz channel with the assumption of 10 MHz UE channel filter, coordinated network deployment, and 1.25 kHz SCS.</w:t>
            </w:r>
          </w:p>
        </w:tc>
      </w:tr>
    </w:tbl>
    <w:p w14:paraId="543DBC84" w14:textId="77777777" w:rsidR="009D6BEB" w:rsidRDefault="009D6BEB" w:rsidP="0009660B">
      <w:pPr>
        <w:rPr>
          <w:lang w:val="en-US"/>
        </w:rPr>
      </w:pPr>
    </w:p>
    <w:p w14:paraId="7904B864" w14:textId="66C19418" w:rsidR="0009660B" w:rsidRPr="009D6BEB" w:rsidRDefault="009D6BEB" w:rsidP="0009660B">
      <w:pPr>
        <w:rPr>
          <w:lang w:val="en-US"/>
        </w:rPr>
      </w:pPr>
      <w:r w:rsidRPr="009D6BEB">
        <w:rPr>
          <w:rFonts w:eastAsiaTheme="minorEastAsia"/>
          <w:lang w:val="en-US" w:eastAsia="zh-TW"/>
        </w:rPr>
        <w:t xml:space="preserve">After further check the results from </w:t>
      </w:r>
      <w:r w:rsidR="0009660B" w:rsidRPr="009D6BEB">
        <w:rPr>
          <w:lang w:val="en-US"/>
        </w:rPr>
        <w:t>[</w:t>
      </w:r>
      <w:r w:rsidRPr="009D6BEB">
        <w:rPr>
          <w:lang w:val="en-US"/>
        </w:rPr>
        <w:t>2</w:t>
      </w:r>
      <w:r w:rsidR="0009660B" w:rsidRPr="009D6BEB">
        <w:rPr>
          <w:lang w:val="en-US"/>
        </w:rPr>
        <w:t xml:space="preserve">], </w:t>
      </w:r>
      <w:r w:rsidR="004A3521">
        <w:rPr>
          <w:lang w:val="en-US"/>
        </w:rPr>
        <w:t>we observed that</w:t>
      </w:r>
      <w:r>
        <w:rPr>
          <w:lang w:val="en-US"/>
        </w:rPr>
        <w:t xml:space="preserve"> the adjacent channel partial energy </w:t>
      </w:r>
      <w:r w:rsidR="006E60EC">
        <w:rPr>
          <w:lang w:val="en-US"/>
        </w:rPr>
        <w:t xml:space="preserve">is </w:t>
      </w:r>
      <w:r>
        <w:rPr>
          <w:lang w:val="en-US"/>
        </w:rPr>
        <w:t xml:space="preserve">still within the 10MHz </w:t>
      </w:r>
      <w:r w:rsidR="006E60EC">
        <w:rPr>
          <w:lang w:val="en-US"/>
        </w:rPr>
        <w:t xml:space="preserve">filter </w:t>
      </w:r>
      <w:r>
        <w:rPr>
          <w:lang w:val="en-US"/>
        </w:rPr>
        <w:t>BW and cause the FFT</w:t>
      </w:r>
      <w:r w:rsidR="006E60EC">
        <w:rPr>
          <w:lang w:val="en-US"/>
        </w:rPr>
        <w:t xml:space="preserve"> dynamic range (bits number) to be higher compared to FFT operation under legacy LTE ACS testing. In other words, </w:t>
      </w:r>
      <w:r w:rsidR="004A3521">
        <w:rPr>
          <w:lang w:val="en-US"/>
        </w:rPr>
        <w:t xml:space="preserve">legacy LTE </w:t>
      </w:r>
      <w:r w:rsidR="00A378DF">
        <w:rPr>
          <w:lang w:val="en-US"/>
        </w:rPr>
        <w:t>adjacent channel/interferer</w:t>
      </w:r>
      <w:r w:rsidR="006E60EC">
        <w:rPr>
          <w:lang w:val="en-US"/>
        </w:rPr>
        <w:t xml:space="preserve"> is knocking down </w:t>
      </w:r>
      <w:r w:rsidR="00A378DF">
        <w:rPr>
          <w:lang w:val="en-US"/>
        </w:rPr>
        <w:t xml:space="preserve">by ACS </w:t>
      </w:r>
      <w:r w:rsidR="006E60EC">
        <w:rPr>
          <w:lang w:val="en-US"/>
        </w:rPr>
        <w:t xml:space="preserve">before entering FFT. </w:t>
      </w:r>
      <w:r w:rsidR="004A3521">
        <w:rPr>
          <w:lang w:val="en-US"/>
        </w:rPr>
        <w:t>Regarding the 10MHz filter operation for 6MHz desired channel, o</w:t>
      </w:r>
      <w:r w:rsidR="006E60EC">
        <w:rPr>
          <w:lang w:val="en-US"/>
        </w:rPr>
        <w:t xml:space="preserve">ne way to </w:t>
      </w:r>
      <w:r w:rsidR="007620AE">
        <w:rPr>
          <w:lang w:val="en-US"/>
        </w:rPr>
        <w:t>have same</w:t>
      </w:r>
      <w:r w:rsidR="006E60EC">
        <w:rPr>
          <w:lang w:val="en-US"/>
        </w:rPr>
        <w:t xml:space="preserve"> FFT </w:t>
      </w:r>
      <w:r w:rsidR="00856112">
        <w:rPr>
          <w:lang w:val="en-US"/>
        </w:rPr>
        <w:t xml:space="preserve">dynamic-range </w:t>
      </w:r>
      <w:r w:rsidR="006E60EC">
        <w:rPr>
          <w:lang w:val="en-US"/>
        </w:rPr>
        <w:t xml:space="preserve">operation </w:t>
      </w:r>
      <w:r w:rsidR="007620AE">
        <w:rPr>
          <w:lang w:val="en-US"/>
        </w:rPr>
        <w:t>as before</w:t>
      </w:r>
      <w:r w:rsidR="006E60EC">
        <w:rPr>
          <w:lang w:val="en-US"/>
        </w:rPr>
        <w:t xml:space="preserve"> is to use the option 1 </w:t>
      </w:r>
      <w:r w:rsidR="00567B64">
        <w:rPr>
          <w:lang w:val="en-US"/>
        </w:rPr>
        <w:t xml:space="preserve">as </w:t>
      </w:r>
      <w:r w:rsidR="006E60EC">
        <w:rPr>
          <w:lang w:val="en-US"/>
        </w:rPr>
        <w:t xml:space="preserve">stated in [2]. However, </w:t>
      </w:r>
      <w:r w:rsidR="00567B64">
        <w:rPr>
          <w:lang w:val="en-US"/>
        </w:rPr>
        <w:t xml:space="preserve">if the adjacent 5 MHz </w:t>
      </w:r>
      <w:r w:rsidR="00A378DF">
        <w:rPr>
          <w:lang w:val="en-US"/>
        </w:rPr>
        <w:t>adjacent</w:t>
      </w:r>
      <w:r w:rsidR="00567B64">
        <w:rPr>
          <w:lang w:val="en-US"/>
        </w:rPr>
        <w:t xml:space="preserve"> </w:t>
      </w:r>
      <w:r w:rsidR="00A378DF">
        <w:rPr>
          <w:lang w:val="en-US"/>
        </w:rPr>
        <w:t>channel/</w:t>
      </w:r>
      <w:r w:rsidR="00567B64">
        <w:rPr>
          <w:lang w:val="en-US"/>
        </w:rPr>
        <w:t xml:space="preserve">interferer could not be outside the channel filter due to </w:t>
      </w:r>
      <w:r w:rsidR="00C87F37">
        <w:rPr>
          <w:lang w:val="en-US"/>
        </w:rPr>
        <w:t xml:space="preserve">requested </w:t>
      </w:r>
      <w:r w:rsidR="00567B64">
        <w:rPr>
          <w:lang w:val="en-US"/>
        </w:rPr>
        <w:t>broadcast scenario, we consider</w:t>
      </w:r>
      <w:r w:rsidR="003C5F84">
        <w:rPr>
          <w:lang w:val="en-US"/>
        </w:rPr>
        <w:t xml:space="preserve"> that</w:t>
      </w:r>
      <w:r w:rsidR="00567B64">
        <w:rPr>
          <w:lang w:val="en-US"/>
        </w:rPr>
        <w:t xml:space="preserve"> </w:t>
      </w:r>
      <w:r w:rsidR="003C5F84">
        <w:rPr>
          <w:lang w:val="en-US"/>
        </w:rPr>
        <w:t xml:space="preserve">using </w:t>
      </w:r>
      <w:r w:rsidR="00567B64">
        <w:rPr>
          <w:lang w:val="en-US"/>
        </w:rPr>
        <w:t xml:space="preserve">the </w:t>
      </w:r>
      <w:r w:rsidR="004A3521">
        <w:rPr>
          <w:lang w:val="en-US"/>
        </w:rPr>
        <w:t>option 2</w:t>
      </w:r>
      <w:r w:rsidR="00567B64">
        <w:rPr>
          <w:lang w:val="en-US"/>
        </w:rPr>
        <w:t xml:space="preserve"> proposed in [2]</w:t>
      </w:r>
      <w:r w:rsidR="004A3521">
        <w:rPr>
          <w:lang w:val="en-US"/>
        </w:rPr>
        <w:t xml:space="preserve"> for ACS</w:t>
      </w:r>
      <w:r w:rsidR="003C5F84">
        <w:rPr>
          <w:lang w:val="en-US"/>
        </w:rPr>
        <w:t xml:space="preserve"> is another solution</w:t>
      </w:r>
      <w:r w:rsidR="00567B64">
        <w:rPr>
          <w:lang w:val="en-US"/>
        </w:rPr>
        <w:t>.</w:t>
      </w:r>
    </w:p>
    <w:p w14:paraId="4522C5D8" w14:textId="0683150D" w:rsidR="0009660B" w:rsidRDefault="0009660B" w:rsidP="0009660B">
      <w:pPr>
        <w:rPr>
          <w:b/>
          <w:lang w:val="en-US"/>
        </w:rPr>
      </w:pPr>
      <w:r>
        <w:rPr>
          <w:b/>
          <w:lang w:val="en-US"/>
        </w:rPr>
        <w:t xml:space="preserve">Proposal </w:t>
      </w:r>
      <w:r w:rsidR="003C5F84">
        <w:rPr>
          <w:b/>
          <w:lang w:val="en-US"/>
        </w:rPr>
        <w:t>2</w:t>
      </w:r>
      <w:r>
        <w:rPr>
          <w:b/>
          <w:lang w:val="en-US"/>
        </w:rPr>
        <w:t xml:space="preserve">: </w:t>
      </w:r>
      <w:r w:rsidR="00C87F37">
        <w:rPr>
          <w:b/>
          <w:lang w:val="en-US"/>
        </w:rPr>
        <w:t xml:space="preserve">Regarding </w:t>
      </w:r>
      <w:r w:rsidR="006D3AD7">
        <w:rPr>
          <w:b/>
          <w:lang w:val="en-US"/>
        </w:rPr>
        <w:t xml:space="preserve">the </w:t>
      </w:r>
      <w:r w:rsidR="00C87F37">
        <w:rPr>
          <w:b/>
          <w:lang w:val="en-US"/>
        </w:rPr>
        <w:t>desired 6 MHz channel, i</w:t>
      </w:r>
      <w:r w:rsidR="00C87F37" w:rsidRPr="00C87F37">
        <w:rPr>
          <w:b/>
          <w:lang w:val="en-US"/>
        </w:rPr>
        <w:t>f the adjacent 5 MHz ACS interferer could not be outside the channel filter due to</w:t>
      </w:r>
      <w:r w:rsidR="00C87F37">
        <w:rPr>
          <w:b/>
          <w:lang w:val="en-US"/>
        </w:rPr>
        <w:t xml:space="preserve"> requested</w:t>
      </w:r>
      <w:r w:rsidR="00C87F37" w:rsidRPr="00C87F37">
        <w:rPr>
          <w:b/>
          <w:lang w:val="en-US"/>
        </w:rPr>
        <w:t xml:space="preserve"> broadcast scenario</w:t>
      </w:r>
      <w:r w:rsidR="00C87F37">
        <w:rPr>
          <w:b/>
          <w:lang w:val="en-US"/>
        </w:rPr>
        <w:t xml:space="preserve">, to consider defining </w:t>
      </w:r>
      <w:r>
        <w:rPr>
          <w:b/>
          <w:lang w:val="en-US"/>
        </w:rPr>
        <w:t xml:space="preserve">ACS case 1 as -16 dB and 5 MHz adjacent channel interferer with frequency offset at 5.5125 MHz.  </w:t>
      </w:r>
    </w:p>
    <w:p w14:paraId="3D5ADD7A" w14:textId="77777777" w:rsidR="00DA41E0" w:rsidRDefault="00DA41E0" w:rsidP="00DA41E0">
      <w:pPr>
        <w:pStyle w:val="1"/>
        <w:rPr>
          <w:rFonts w:eastAsia="SimSun"/>
          <w:lang w:eastAsia="zh-CN"/>
        </w:rPr>
      </w:pPr>
      <w:r>
        <w:rPr>
          <w:rFonts w:eastAsia="SimSun" w:hint="eastAsia"/>
          <w:lang w:eastAsia="zh-CN"/>
        </w:rPr>
        <w:t>Conclusion</w:t>
      </w:r>
    </w:p>
    <w:p w14:paraId="61EF6E61" w14:textId="37285D82" w:rsidR="00DA41E0" w:rsidRDefault="00880A2E" w:rsidP="00DA41E0">
      <w:pPr>
        <w:overflowPunct/>
        <w:autoSpaceDE/>
        <w:adjustRightInd/>
        <w:jc w:val="both"/>
        <w:rPr>
          <w:rFonts w:eastAsia="SimSun"/>
          <w:szCs w:val="22"/>
          <w:lang w:eastAsia="zh-CN"/>
        </w:rPr>
      </w:pPr>
      <w:r>
        <w:rPr>
          <w:rFonts w:eastAsia="SimSun"/>
          <w:lang w:eastAsia="zh-CN"/>
        </w:rPr>
        <w:t>In the contribution</w:t>
      </w:r>
      <w:r w:rsidR="00095687">
        <w:rPr>
          <w:rFonts w:eastAsia="SimSun"/>
          <w:lang w:eastAsia="zh-CN"/>
        </w:rPr>
        <w:t xml:space="preserve">, the </w:t>
      </w:r>
      <w:r w:rsidR="000F7922">
        <w:rPr>
          <w:rFonts w:eastAsia="SimSun"/>
          <w:lang w:eastAsia="zh-CN"/>
        </w:rPr>
        <w:t xml:space="preserve">consideration </w:t>
      </w:r>
      <w:r w:rsidR="00EE306E">
        <w:rPr>
          <w:rFonts w:eastAsia="SimSun"/>
          <w:lang w:eastAsia="zh-CN"/>
        </w:rPr>
        <w:t>about REFESNS and ACS</w:t>
      </w:r>
      <w:r w:rsidR="00783431">
        <w:rPr>
          <w:rFonts w:eastAsia="SimSun"/>
          <w:szCs w:val="22"/>
          <w:lang w:val="en-US" w:eastAsia="zh-CN"/>
        </w:rPr>
        <w:t xml:space="preserve"> </w:t>
      </w:r>
      <w:r w:rsidR="000F7922">
        <w:rPr>
          <w:rFonts w:eastAsia="SimSun"/>
          <w:lang w:val="en-US" w:eastAsia="zh-CN"/>
        </w:rPr>
        <w:t>is proposed</w:t>
      </w:r>
      <w:r w:rsidR="00095687">
        <w:rPr>
          <w:rFonts w:eastAsia="SimSun"/>
          <w:lang w:eastAsia="zh-CN"/>
        </w:rPr>
        <w:t>.</w:t>
      </w:r>
    </w:p>
    <w:p w14:paraId="11A53975" w14:textId="77777777" w:rsidR="00F87EAB" w:rsidRPr="008A53D9" w:rsidRDefault="00F87EAB" w:rsidP="00F87EAB">
      <w:pPr>
        <w:rPr>
          <w:rFonts w:eastAsiaTheme="minorEastAsia"/>
          <w:b/>
          <w:bCs/>
          <w:lang w:eastAsia="zh-TW"/>
        </w:rPr>
      </w:pPr>
      <w:r w:rsidRPr="00E95444">
        <w:rPr>
          <w:rFonts w:eastAsiaTheme="minorEastAsia"/>
          <w:b/>
          <w:bCs/>
          <w:lang w:eastAsia="zh-TW"/>
        </w:rPr>
        <w:t xml:space="preserve">Proposal </w:t>
      </w:r>
      <w:r>
        <w:rPr>
          <w:rFonts w:eastAsiaTheme="minorEastAsia"/>
          <w:b/>
          <w:bCs/>
          <w:lang w:eastAsia="zh-TW"/>
        </w:rPr>
        <w:t>1</w:t>
      </w:r>
      <w:r w:rsidRPr="00E95444">
        <w:rPr>
          <w:rFonts w:eastAsiaTheme="minorEastAsia"/>
          <w:b/>
          <w:bCs/>
          <w:lang w:eastAsia="zh-TW"/>
        </w:rPr>
        <w:t xml:space="preserve">: </w:t>
      </w:r>
      <w:r>
        <w:rPr>
          <w:rFonts w:eastAsiaTheme="minorEastAsia"/>
          <w:b/>
          <w:bCs/>
          <w:lang w:eastAsia="zh-TW"/>
        </w:rPr>
        <w:t>Regarding REFSENS, t</w:t>
      </w:r>
      <w:r w:rsidRPr="00E95444">
        <w:rPr>
          <w:rFonts w:eastAsiaTheme="minorEastAsia"/>
          <w:b/>
          <w:bCs/>
          <w:lang w:eastAsia="zh-TW"/>
        </w:rPr>
        <w:t xml:space="preserve">o consider </w:t>
      </w:r>
      <w:r>
        <w:rPr>
          <w:rFonts w:eastAsiaTheme="minorEastAsia"/>
          <w:b/>
          <w:bCs/>
          <w:lang w:eastAsia="zh-TW"/>
        </w:rPr>
        <w:t xml:space="preserve">whether </w:t>
      </w:r>
      <w:r w:rsidRPr="00E95444">
        <w:rPr>
          <w:rFonts w:eastAsiaTheme="minorEastAsia"/>
          <w:b/>
          <w:bCs/>
          <w:lang w:eastAsia="zh-TW"/>
        </w:rPr>
        <w:t xml:space="preserve">10MHz CBW for noise integration </w:t>
      </w:r>
      <w:r>
        <w:rPr>
          <w:rFonts w:eastAsiaTheme="minorEastAsia"/>
          <w:b/>
          <w:bCs/>
          <w:lang w:eastAsia="zh-TW"/>
        </w:rPr>
        <w:t>would be applicable</w:t>
      </w:r>
      <w:r w:rsidRPr="00E95444">
        <w:rPr>
          <w:rFonts w:eastAsiaTheme="minorEastAsia"/>
          <w:b/>
          <w:bCs/>
          <w:lang w:eastAsia="zh-TW"/>
        </w:rPr>
        <w:t xml:space="preserve">. </w:t>
      </w:r>
    </w:p>
    <w:p w14:paraId="29606D28" w14:textId="77777777" w:rsidR="007620AE" w:rsidRDefault="007620AE" w:rsidP="007620AE">
      <w:pPr>
        <w:rPr>
          <w:b/>
          <w:lang w:val="en-US"/>
        </w:rPr>
      </w:pPr>
      <w:r>
        <w:rPr>
          <w:b/>
          <w:lang w:val="en-US"/>
        </w:rPr>
        <w:t>Proposal 2: Regarding the desired 6 MHz channel, i</w:t>
      </w:r>
      <w:r w:rsidRPr="00C87F37">
        <w:rPr>
          <w:b/>
          <w:lang w:val="en-US"/>
        </w:rPr>
        <w:t>f the adjacent 5 MHz ACS interferer could not be outside the channel filter due to</w:t>
      </w:r>
      <w:r>
        <w:rPr>
          <w:b/>
          <w:lang w:val="en-US"/>
        </w:rPr>
        <w:t xml:space="preserve"> requested</w:t>
      </w:r>
      <w:r w:rsidRPr="00C87F37">
        <w:rPr>
          <w:b/>
          <w:lang w:val="en-US"/>
        </w:rPr>
        <w:t xml:space="preserve"> broadcast scenario</w:t>
      </w:r>
      <w:r>
        <w:rPr>
          <w:b/>
          <w:lang w:val="en-US"/>
        </w:rPr>
        <w:t xml:space="preserve">, to consider defining ACS case 1 as -16 dB and 5 MHz adjacent channel interferer with frequency offset at 5.5125 MHz.  </w:t>
      </w:r>
    </w:p>
    <w:p w14:paraId="448D6B7C" w14:textId="77777777" w:rsidR="00545876" w:rsidRPr="007620AE" w:rsidRDefault="00545876" w:rsidP="00545876">
      <w:pPr>
        <w:rPr>
          <w:b/>
          <w:bCs/>
          <w:lang w:val="en-US" w:eastAsia="zh-TW"/>
        </w:rPr>
      </w:pPr>
    </w:p>
    <w:p w14:paraId="12BF0A33" w14:textId="77777777" w:rsidR="00D63A38" w:rsidRDefault="00D63A38" w:rsidP="00CC53DE">
      <w:pPr>
        <w:pStyle w:val="1"/>
        <w:numPr>
          <w:ilvl w:val="0"/>
          <w:numId w:val="0"/>
        </w:numPr>
        <w:pBdr>
          <w:top w:val="single" w:sz="12" w:space="5" w:color="auto"/>
        </w:pBdr>
        <w:rPr>
          <w:rFonts w:eastAsia="SimSun"/>
          <w:lang w:eastAsia="zh-CN"/>
        </w:rPr>
      </w:pPr>
      <w:r>
        <w:t>References</w:t>
      </w:r>
    </w:p>
    <w:p w14:paraId="55D85EC0" w14:textId="77777777" w:rsidR="00752D3A" w:rsidRDefault="00BA51BA" w:rsidP="00752D3A">
      <w:pPr>
        <w:widowControl w:val="0"/>
        <w:snapToGrid w:val="0"/>
      </w:pPr>
      <w:r>
        <w:rPr>
          <w:rFonts w:eastAsia="SimSun"/>
          <w:lang w:eastAsia="zh-CN"/>
        </w:rPr>
        <w:t>[</w:t>
      </w:r>
      <w:r w:rsidR="00211D99">
        <w:rPr>
          <w:rFonts w:eastAsia="SimSun"/>
          <w:lang w:eastAsia="zh-CN"/>
        </w:rPr>
        <w:t>1</w:t>
      </w:r>
      <w:r>
        <w:rPr>
          <w:rFonts w:eastAsia="SimSun"/>
          <w:lang w:eastAsia="zh-CN"/>
        </w:rPr>
        <w:t xml:space="preserve">] </w:t>
      </w:r>
      <w:r w:rsidR="001D5EF8" w:rsidRPr="001D5EF8">
        <w:rPr>
          <w:rFonts w:eastAsia="SimSun"/>
          <w:lang w:eastAsia="zh-CN"/>
        </w:rPr>
        <w:t>R</w:t>
      </w:r>
      <w:r w:rsidR="001D5EF8" w:rsidRPr="00735471">
        <w:t>4-</w:t>
      </w:r>
      <w:r w:rsidR="00735471" w:rsidRPr="00735471">
        <w:t>2</w:t>
      </w:r>
      <w:r w:rsidR="00151BD7">
        <w:t>30</w:t>
      </w:r>
      <w:r w:rsidR="00035048">
        <w:t>3489</w:t>
      </w:r>
      <w:r w:rsidRPr="00735471">
        <w:t xml:space="preserve">, </w:t>
      </w:r>
      <w:r w:rsidRPr="00E62F2D">
        <w:t>“</w:t>
      </w:r>
      <w:r w:rsidR="00035048" w:rsidRPr="00035048">
        <w:t>WF on RF requirements for 5G Broadcast</w:t>
      </w:r>
      <w:r w:rsidRPr="00E62F2D">
        <w:t xml:space="preserve">”, </w:t>
      </w:r>
      <w:r w:rsidR="00035048">
        <w:t>Qualcomm Inc.</w:t>
      </w:r>
      <w:bookmarkStart w:id="4" w:name="_Hlk131806911"/>
    </w:p>
    <w:p w14:paraId="0EB7E0AA" w14:textId="7A9C3634" w:rsidR="00752D3A" w:rsidRPr="00752D3A" w:rsidRDefault="00752D3A" w:rsidP="00752D3A">
      <w:pPr>
        <w:widowControl w:val="0"/>
        <w:snapToGrid w:val="0"/>
      </w:pPr>
      <w:r>
        <w:rPr>
          <w:rFonts w:eastAsia="SimSun"/>
          <w:lang w:eastAsia="zh-CN"/>
        </w:rPr>
        <w:t xml:space="preserve">[2] </w:t>
      </w:r>
      <w:r w:rsidRPr="00752D3A">
        <w:rPr>
          <w:lang w:val="en-US" w:eastAsia="x-none"/>
        </w:rPr>
        <w:t>R4-2302704, “In-channel ACS for 5G broadcast,” Qualcomm Incorporated</w:t>
      </w:r>
    </w:p>
    <w:bookmarkEnd w:id="4"/>
    <w:p w14:paraId="2298A4F8" w14:textId="77777777" w:rsidR="0003023E" w:rsidRPr="00735471" w:rsidRDefault="0003023E" w:rsidP="00735471">
      <w:pPr>
        <w:widowControl w:val="0"/>
        <w:snapToGrid w:val="0"/>
      </w:pPr>
    </w:p>
    <w:sectPr w:rsidR="0003023E" w:rsidRPr="00735471"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0F7BA" w14:textId="77777777" w:rsidR="009F68A3" w:rsidRDefault="009F68A3">
      <w:r>
        <w:separator/>
      </w:r>
    </w:p>
  </w:endnote>
  <w:endnote w:type="continuationSeparator" w:id="0">
    <w:p w14:paraId="183C92C8" w14:textId="77777777" w:rsidR="009F68A3" w:rsidRDefault="009F6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7BFD0" w14:textId="77777777" w:rsidR="00201D1E" w:rsidRDefault="00201D1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3D23D" w14:textId="77777777" w:rsidR="009F68A3" w:rsidRDefault="009F68A3">
      <w:r>
        <w:separator/>
      </w:r>
    </w:p>
  </w:footnote>
  <w:footnote w:type="continuationSeparator" w:id="0">
    <w:p w14:paraId="274EBE7A" w14:textId="77777777" w:rsidR="009F68A3" w:rsidRDefault="009F68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AE1895"/>
    <w:multiLevelType w:val="singleLevel"/>
    <w:tmpl w:val="DFAE1895"/>
    <w:lvl w:ilvl="0">
      <w:start w:val="1"/>
      <w:numFmt w:val="decimal"/>
      <w:suff w:val="space"/>
      <w:lvlText w:val="[%1]"/>
      <w:lvlJc w:val="left"/>
      <w:pPr>
        <w:ind w:left="0" w:firstLine="0"/>
      </w:pPr>
    </w:lvl>
  </w:abstractNum>
  <w:abstractNum w:abstractNumId="1" w15:restartNumberingAfterBreak="0">
    <w:nsid w:val="02900609"/>
    <w:multiLevelType w:val="hybridMultilevel"/>
    <w:tmpl w:val="5574DD46"/>
    <w:lvl w:ilvl="0" w:tplc="04090001">
      <w:start w:val="1"/>
      <w:numFmt w:val="bullet"/>
      <w:lvlText w:val=""/>
      <w:lvlJc w:val="left"/>
      <w:pPr>
        <w:ind w:left="420" w:hanging="420"/>
      </w:pPr>
      <w:rPr>
        <w:rFonts w:ascii="Wingdings" w:hAnsi="Wingdings" w:hint="default"/>
      </w:rPr>
    </w:lvl>
    <w:lvl w:ilvl="1" w:tplc="AE3A850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445AE8"/>
    <w:multiLevelType w:val="hybridMultilevel"/>
    <w:tmpl w:val="6EC87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C4316"/>
    <w:multiLevelType w:val="hybridMultilevel"/>
    <w:tmpl w:val="3968A526"/>
    <w:lvl w:ilvl="0" w:tplc="1484888E">
      <w:start w:val="7125"/>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7A5007E"/>
    <w:multiLevelType w:val="hybridMultilevel"/>
    <w:tmpl w:val="280260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C62886"/>
    <w:multiLevelType w:val="multilevel"/>
    <w:tmpl w:val="A7CE3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9E35350"/>
    <w:multiLevelType w:val="hybridMultilevel"/>
    <w:tmpl w:val="1D20B368"/>
    <w:lvl w:ilvl="0" w:tplc="67C69978">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78857EF"/>
    <w:multiLevelType w:val="hybridMultilevel"/>
    <w:tmpl w:val="61C8D0EC"/>
    <w:lvl w:ilvl="0" w:tplc="04090003">
      <w:start w:val="1"/>
      <w:numFmt w:val="bullet"/>
      <w:lvlText w:val="o"/>
      <w:lvlJc w:val="left"/>
      <w:pPr>
        <w:ind w:left="792" w:hanging="360"/>
      </w:pPr>
      <w:rPr>
        <w:rFonts w:ascii="Courier New" w:hAnsi="Courier New" w:cs="Courier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64391FBA"/>
    <w:multiLevelType w:val="hybridMultilevel"/>
    <w:tmpl w:val="427AAD10"/>
    <w:lvl w:ilvl="0" w:tplc="DB0849B4">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692F088F"/>
    <w:multiLevelType w:val="hybridMultilevel"/>
    <w:tmpl w:val="FC90E6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36579B"/>
    <w:multiLevelType w:val="hybridMultilevel"/>
    <w:tmpl w:val="19261D40"/>
    <w:lvl w:ilvl="0" w:tplc="FF784F48">
      <w:start w:val="1"/>
      <w:numFmt w:val="bullet"/>
      <w:lvlText w:val="▪"/>
      <w:lvlJc w:val="left"/>
      <w:pPr>
        <w:ind w:left="480" w:hanging="48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D976517"/>
    <w:multiLevelType w:val="hybridMultilevel"/>
    <w:tmpl w:val="C91011DA"/>
    <w:lvl w:ilvl="0" w:tplc="8012A8F2">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5"/>
  </w:num>
  <w:num w:numId="4">
    <w:abstractNumId w:val="12"/>
  </w:num>
  <w:num w:numId="5">
    <w:abstractNumId w:val="23"/>
  </w:num>
  <w:num w:numId="6">
    <w:abstractNumId w:val="7"/>
  </w:num>
  <w:num w:numId="7">
    <w:abstractNumId w:val="8"/>
  </w:num>
  <w:num w:numId="8">
    <w:abstractNumId w:val="14"/>
  </w:num>
  <w:num w:numId="9">
    <w:abstractNumId w:val="4"/>
  </w:num>
  <w:num w:numId="10">
    <w:abstractNumId w:val="26"/>
  </w:num>
  <w:num w:numId="11">
    <w:abstractNumId w:val="2"/>
  </w:num>
  <w:num w:numId="12">
    <w:abstractNumId w:val="19"/>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6"/>
  </w:num>
  <w:num w:numId="16">
    <w:abstractNumId w:val="17"/>
  </w:num>
  <w:num w:numId="17">
    <w:abstractNumId w:val="6"/>
  </w:num>
  <w:num w:numId="18">
    <w:abstractNumId w:val="25"/>
  </w:num>
  <w:num w:numId="19">
    <w:abstractNumId w:val="13"/>
  </w:num>
  <w:num w:numId="20">
    <w:abstractNumId w:val="10"/>
  </w:num>
  <w:num w:numId="21">
    <w:abstractNumId w:val="24"/>
  </w:num>
  <w:num w:numId="22">
    <w:abstractNumId w:val="1"/>
  </w:num>
  <w:num w:numId="23">
    <w:abstractNumId w:val="22"/>
  </w:num>
  <w:num w:numId="24">
    <w:abstractNumId w:val="5"/>
  </w:num>
  <w:num w:numId="25">
    <w:abstractNumId w:val="18"/>
  </w:num>
  <w:num w:numId="26">
    <w:abstractNumId w:val="0"/>
    <w:lvlOverride w:ilvl="0">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26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46A"/>
    <w:rsid w:val="00006F04"/>
    <w:rsid w:val="00006FEE"/>
    <w:rsid w:val="0000769F"/>
    <w:rsid w:val="00010D6B"/>
    <w:rsid w:val="000116BD"/>
    <w:rsid w:val="00011C0A"/>
    <w:rsid w:val="000120F7"/>
    <w:rsid w:val="00012217"/>
    <w:rsid w:val="00012286"/>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783"/>
    <w:rsid w:val="00023BE9"/>
    <w:rsid w:val="00023F5A"/>
    <w:rsid w:val="0002475A"/>
    <w:rsid w:val="0002570A"/>
    <w:rsid w:val="00026904"/>
    <w:rsid w:val="00026A59"/>
    <w:rsid w:val="00026F5D"/>
    <w:rsid w:val="00027E0A"/>
    <w:rsid w:val="0003013F"/>
    <w:rsid w:val="0003023E"/>
    <w:rsid w:val="00031165"/>
    <w:rsid w:val="00031238"/>
    <w:rsid w:val="00031468"/>
    <w:rsid w:val="00031531"/>
    <w:rsid w:val="00031A98"/>
    <w:rsid w:val="00031CC0"/>
    <w:rsid w:val="00032193"/>
    <w:rsid w:val="00032205"/>
    <w:rsid w:val="00032561"/>
    <w:rsid w:val="000326E2"/>
    <w:rsid w:val="00032C76"/>
    <w:rsid w:val="00032FE3"/>
    <w:rsid w:val="00033CE6"/>
    <w:rsid w:val="00033F47"/>
    <w:rsid w:val="00034F28"/>
    <w:rsid w:val="00035048"/>
    <w:rsid w:val="0003564D"/>
    <w:rsid w:val="00035921"/>
    <w:rsid w:val="00035F39"/>
    <w:rsid w:val="0003635C"/>
    <w:rsid w:val="000363E7"/>
    <w:rsid w:val="000368DA"/>
    <w:rsid w:val="000369E7"/>
    <w:rsid w:val="00037102"/>
    <w:rsid w:val="000402AB"/>
    <w:rsid w:val="000408DA"/>
    <w:rsid w:val="00040BCC"/>
    <w:rsid w:val="00040DCF"/>
    <w:rsid w:val="00040DD9"/>
    <w:rsid w:val="00041AF5"/>
    <w:rsid w:val="00041F90"/>
    <w:rsid w:val="00042040"/>
    <w:rsid w:val="00042162"/>
    <w:rsid w:val="00043031"/>
    <w:rsid w:val="0004341F"/>
    <w:rsid w:val="000436D5"/>
    <w:rsid w:val="00043AE8"/>
    <w:rsid w:val="00044123"/>
    <w:rsid w:val="000442EE"/>
    <w:rsid w:val="000446BC"/>
    <w:rsid w:val="00044706"/>
    <w:rsid w:val="000447B5"/>
    <w:rsid w:val="00044985"/>
    <w:rsid w:val="00044E9A"/>
    <w:rsid w:val="00044ED7"/>
    <w:rsid w:val="0004516D"/>
    <w:rsid w:val="000451B4"/>
    <w:rsid w:val="00045776"/>
    <w:rsid w:val="00045975"/>
    <w:rsid w:val="00045C00"/>
    <w:rsid w:val="00045C04"/>
    <w:rsid w:val="00045EEA"/>
    <w:rsid w:val="00045FD7"/>
    <w:rsid w:val="000462CB"/>
    <w:rsid w:val="00046561"/>
    <w:rsid w:val="00047059"/>
    <w:rsid w:val="0004726A"/>
    <w:rsid w:val="0004729B"/>
    <w:rsid w:val="00047403"/>
    <w:rsid w:val="000479DE"/>
    <w:rsid w:val="00047A83"/>
    <w:rsid w:val="00047BF8"/>
    <w:rsid w:val="000503DF"/>
    <w:rsid w:val="000505B8"/>
    <w:rsid w:val="00050DA6"/>
    <w:rsid w:val="00050DBE"/>
    <w:rsid w:val="00051778"/>
    <w:rsid w:val="00052F1B"/>
    <w:rsid w:val="0005366B"/>
    <w:rsid w:val="000544C1"/>
    <w:rsid w:val="00055AD9"/>
    <w:rsid w:val="0005630C"/>
    <w:rsid w:val="000563EA"/>
    <w:rsid w:val="0005655C"/>
    <w:rsid w:val="00056B00"/>
    <w:rsid w:val="00056CBD"/>
    <w:rsid w:val="00056D15"/>
    <w:rsid w:val="0005760D"/>
    <w:rsid w:val="00057A98"/>
    <w:rsid w:val="00057D6C"/>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C18"/>
    <w:rsid w:val="00066E67"/>
    <w:rsid w:val="0006712A"/>
    <w:rsid w:val="0006739A"/>
    <w:rsid w:val="000678F6"/>
    <w:rsid w:val="00067A00"/>
    <w:rsid w:val="00067DAE"/>
    <w:rsid w:val="00067E8E"/>
    <w:rsid w:val="000701B8"/>
    <w:rsid w:val="00070611"/>
    <w:rsid w:val="000707F9"/>
    <w:rsid w:val="00070E01"/>
    <w:rsid w:val="0007157F"/>
    <w:rsid w:val="00071DB0"/>
    <w:rsid w:val="000723F1"/>
    <w:rsid w:val="00072CDA"/>
    <w:rsid w:val="00072FAF"/>
    <w:rsid w:val="000733F1"/>
    <w:rsid w:val="00073D2A"/>
    <w:rsid w:val="00074096"/>
    <w:rsid w:val="00074461"/>
    <w:rsid w:val="00074D42"/>
    <w:rsid w:val="0007524D"/>
    <w:rsid w:val="000761DE"/>
    <w:rsid w:val="00076465"/>
    <w:rsid w:val="00076AB9"/>
    <w:rsid w:val="00076CEF"/>
    <w:rsid w:val="000771C9"/>
    <w:rsid w:val="00077C0A"/>
    <w:rsid w:val="00077F33"/>
    <w:rsid w:val="000802A4"/>
    <w:rsid w:val="0008073D"/>
    <w:rsid w:val="00080C3A"/>
    <w:rsid w:val="0008118F"/>
    <w:rsid w:val="000818A8"/>
    <w:rsid w:val="00081D13"/>
    <w:rsid w:val="00082230"/>
    <w:rsid w:val="000822A0"/>
    <w:rsid w:val="00082663"/>
    <w:rsid w:val="00082741"/>
    <w:rsid w:val="0008285B"/>
    <w:rsid w:val="0008287D"/>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813"/>
    <w:rsid w:val="00090AC2"/>
    <w:rsid w:val="00090FFF"/>
    <w:rsid w:val="000923CF"/>
    <w:rsid w:val="0009268C"/>
    <w:rsid w:val="00092BFB"/>
    <w:rsid w:val="00093029"/>
    <w:rsid w:val="00093BDD"/>
    <w:rsid w:val="000947DE"/>
    <w:rsid w:val="00094940"/>
    <w:rsid w:val="0009494F"/>
    <w:rsid w:val="00094B8C"/>
    <w:rsid w:val="00094EB2"/>
    <w:rsid w:val="000951FB"/>
    <w:rsid w:val="000952AE"/>
    <w:rsid w:val="0009544E"/>
    <w:rsid w:val="00095687"/>
    <w:rsid w:val="0009612A"/>
    <w:rsid w:val="0009660B"/>
    <w:rsid w:val="000967AD"/>
    <w:rsid w:val="00096F32"/>
    <w:rsid w:val="0009719F"/>
    <w:rsid w:val="000973F5"/>
    <w:rsid w:val="00097608"/>
    <w:rsid w:val="0009783A"/>
    <w:rsid w:val="00097BD1"/>
    <w:rsid w:val="00097C02"/>
    <w:rsid w:val="000A016B"/>
    <w:rsid w:val="000A02B3"/>
    <w:rsid w:val="000A058A"/>
    <w:rsid w:val="000A0D00"/>
    <w:rsid w:val="000A0E3C"/>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3EA"/>
    <w:rsid w:val="000B0854"/>
    <w:rsid w:val="000B0BA7"/>
    <w:rsid w:val="000B1F1E"/>
    <w:rsid w:val="000B1F5A"/>
    <w:rsid w:val="000B2B89"/>
    <w:rsid w:val="000B330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B77B6"/>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0B"/>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0B0"/>
    <w:rsid w:val="000E1451"/>
    <w:rsid w:val="000E15E7"/>
    <w:rsid w:val="000E1B40"/>
    <w:rsid w:val="000E1E5B"/>
    <w:rsid w:val="000E27F2"/>
    <w:rsid w:val="000E2914"/>
    <w:rsid w:val="000E3C9C"/>
    <w:rsid w:val="000E3DDF"/>
    <w:rsid w:val="000E3E80"/>
    <w:rsid w:val="000E41EC"/>
    <w:rsid w:val="000E4232"/>
    <w:rsid w:val="000E45FA"/>
    <w:rsid w:val="000E4890"/>
    <w:rsid w:val="000E5033"/>
    <w:rsid w:val="000E557B"/>
    <w:rsid w:val="000E58CE"/>
    <w:rsid w:val="000E5B76"/>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532E"/>
    <w:rsid w:val="000F5488"/>
    <w:rsid w:val="000F5530"/>
    <w:rsid w:val="000F5AD3"/>
    <w:rsid w:val="000F6874"/>
    <w:rsid w:val="000F68F1"/>
    <w:rsid w:val="000F690C"/>
    <w:rsid w:val="000F6A99"/>
    <w:rsid w:val="000F6C9A"/>
    <w:rsid w:val="000F6D85"/>
    <w:rsid w:val="000F70E0"/>
    <w:rsid w:val="000F7382"/>
    <w:rsid w:val="000F7922"/>
    <w:rsid w:val="00100615"/>
    <w:rsid w:val="00100828"/>
    <w:rsid w:val="0010092D"/>
    <w:rsid w:val="00100ED8"/>
    <w:rsid w:val="001012B5"/>
    <w:rsid w:val="001012BF"/>
    <w:rsid w:val="00101760"/>
    <w:rsid w:val="0010179A"/>
    <w:rsid w:val="00101FE5"/>
    <w:rsid w:val="00102932"/>
    <w:rsid w:val="00102C85"/>
    <w:rsid w:val="00102D94"/>
    <w:rsid w:val="001033CA"/>
    <w:rsid w:val="0010378A"/>
    <w:rsid w:val="00103ECD"/>
    <w:rsid w:val="0010433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429"/>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5D60"/>
    <w:rsid w:val="00116AEF"/>
    <w:rsid w:val="00116F6F"/>
    <w:rsid w:val="00116FE9"/>
    <w:rsid w:val="0011774F"/>
    <w:rsid w:val="00117964"/>
    <w:rsid w:val="00117D6D"/>
    <w:rsid w:val="00120487"/>
    <w:rsid w:val="00120760"/>
    <w:rsid w:val="001208E1"/>
    <w:rsid w:val="00120BBB"/>
    <w:rsid w:val="00121112"/>
    <w:rsid w:val="0012120A"/>
    <w:rsid w:val="00121368"/>
    <w:rsid w:val="00121F04"/>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DB3"/>
    <w:rsid w:val="00136ECA"/>
    <w:rsid w:val="0013702D"/>
    <w:rsid w:val="00137152"/>
    <w:rsid w:val="0013759E"/>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04"/>
    <w:rsid w:val="00151161"/>
    <w:rsid w:val="00151689"/>
    <w:rsid w:val="00151812"/>
    <w:rsid w:val="0015196F"/>
    <w:rsid w:val="00151BD7"/>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4BF"/>
    <w:rsid w:val="00161A47"/>
    <w:rsid w:val="001623DF"/>
    <w:rsid w:val="00162C66"/>
    <w:rsid w:val="00163D7E"/>
    <w:rsid w:val="001645B2"/>
    <w:rsid w:val="00164D63"/>
    <w:rsid w:val="001650A1"/>
    <w:rsid w:val="001654F2"/>
    <w:rsid w:val="001657A1"/>
    <w:rsid w:val="00165CF7"/>
    <w:rsid w:val="00165E38"/>
    <w:rsid w:val="00166031"/>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44B8"/>
    <w:rsid w:val="00174C11"/>
    <w:rsid w:val="00175090"/>
    <w:rsid w:val="00176AED"/>
    <w:rsid w:val="001777FD"/>
    <w:rsid w:val="00177C30"/>
    <w:rsid w:val="001808F7"/>
    <w:rsid w:val="00180923"/>
    <w:rsid w:val="00180E06"/>
    <w:rsid w:val="00180E25"/>
    <w:rsid w:val="0018170A"/>
    <w:rsid w:val="00181AD5"/>
    <w:rsid w:val="00181D36"/>
    <w:rsid w:val="00181F6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06"/>
    <w:rsid w:val="00187B6A"/>
    <w:rsid w:val="00187EA9"/>
    <w:rsid w:val="00187EC2"/>
    <w:rsid w:val="0019077D"/>
    <w:rsid w:val="0019177F"/>
    <w:rsid w:val="00191E57"/>
    <w:rsid w:val="0019235B"/>
    <w:rsid w:val="00192A5B"/>
    <w:rsid w:val="00192CF8"/>
    <w:rsid w:val="00192D61"/>
    <w:rsid w:val="001933B6"/>
    <w:rsid w:val="00193508"/>
    <w:rsid w:val="00193752"/>
    <w:rsid w:val="00194258"/>
    <w:rsid w:val="0019429E"/>
    <w:rsid w:val="0019554B"/>
    <w:rsid w:val="001962BB"/>
    <w:rsid w:val="001965C2"/>
    <w:rsid w:val="00197ABD"/>
    <w:rsid w:val="001A010F"/>
    <w:rsid w:val="001A03B8"/>
    <w:rsid w:val="001A070B"/>
    <w:rsid w:val="001A070F"/>
    <w:rsid w:val="001A08FF"/>
    <w:rsid w:val="001A094C"/>
    <w:rsid w:val="001A11FF"/>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B01D4"/>
    <w:rsid w:val="001B044D"/>
    <w:rsid w:val="001B13FC"/>
    <w:rsid w:val="001B15B6"/>
    <w:rsid w:val="001B1CA9"/>
    <w:rsid w:val="001B32FB"/>
    <w:rsid w:val="001B348F"/>
    <w:rsid w:val="001B39A3"/>
    <w:rsid w:val="001B3B98"/>
    <w:rsid w:val="001B3BC3"/>
    <w:rsid w:val="001B4001"/>
    <w:rsid w:val="001B4B67"/>
    <w:rsid w:val="001B4F8C"/>
    <w:rsid w:val="001B5984"/>
    <w:rsid w:val="001B5A11"/>
    <w:rsid w:val="001B6435"/>
    <w:rsid w:val="001B659B"/>
    <w:rsid w:val="001B7033"/>
    <w:rsid w:val="001B708E"/>
    <w:rsid w:val="001B72DC"/>
    <w:rsid w:val="001B72E7"/>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D21"/>
    <w:rsid w:val="001D5EF8"/>
    <w:rsid w:val="001D6045"/>
    <w:rsid w:val="001D6A26"/>
    <w:rsid w:val="001D6DE8"/>
    <w:rsid w:val="001D7B08"/>
    <w:rsid w:val="001D7B87"/>
    <w:rsid w:val="001D7D1D"/>
    <w:rsid w:val="001D7DEA"/>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5E1F"/>
    <w:rsid w:val="001E5E30"/>
    <w:rsid w:val="001E71A9"/>
    <w:rsid w:val="001E74A4"/>
    <w:rsid w:val="001E799C"/>
    <w:rsid w:val="001F0064"/>
    <w:rsid w:val="001F00E3"/>
    <w:rsid w:val="001F04A4"/>
    <w:rsid w:val="001F06DE"/>
    <w:rsid w:val="001F0932"/>
    <w:rsid w:val="001F09BA"/>
    <w:rsid w:val="001F109D"/>
    <w:rsid w:val="001F1E3F"/>
    <w:rsid w:val="001F1E6B"/>
    <w:rsid w:val="001F200C"/>
    <w:rsid w:val="001F2087"/>
    <w:rsid w:val="001F2594"/>
    <w:rsid w:val="001F27B2"/>
    <w:rsid w:val="001F30BA"/>
    <w:rsid w:val="001F322B"/>
    <w:rsid w:val="001F341A"/>
    <w:rsid w:val="001F3719"/>
    <w:rsid w:val="001F3909"/>
    <w:rsid w:val="001F39C3"/>
    <w:rsid w:val="001F4A9E"/>
    <w:rsid w:val="001F4EB6"/>
    <w:rsid w:val="001F5512"/>
    <w:rsid w:val="001F5C25"/>
    <w:rsid w:val="001F626C"/>
    <w:rsid w:val="001F6F34"/>
    <w:rsid w:val="001F71E4"/>
    <w:rsid w:val="001F7898"/>
    <w:rsid w:val="001F7C4D"/>
    <w:rsid w:val="002004D3"/>
    <w:rsid w:val="002006E3"/>
    <w:rsid w:val="002007A6"/>
    <w:rsid w:val="00200AA7"/>
    <w:rsid w:val="00201225"/>
    <w:rsid w:val="002019C2"/>
    <w:rsid w:val="00201D1E"/>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07FDA"/>
    <w:rsid w:val="00210250"/>
    <w:rsid w:val="00210AB3"/>
    <w:rsid w:val="00210E6F"/>
    <w:rsid w:val="00211125"/>
    <w:rsid w:val="002113BC"/>
    <w:rsid w:val="00211D99"/>
    <w:rsid w:val="002122E4"/>
    <w:rsid w:val="00212630"/>
    <w:rsid w:val="00212AD0"/>
    <w:rsid w:val="00212F07"/>
    <w:rsid w:val="00212F58"/>
    <w:rsid w:val="00213282"/>
    <w:rsid w:val="0021335D"/>
    <w:rsid w:val="00213EE4"/>
    <w:rsid w:val="00215195"/>
    <w:rsid w:val="002151E7"/>
    <w:rsid w:val="00215229"/>
    <w:rsid w:val="002157EB"/>
    <w:rsid w:val="00215964"/>
    <w:rsid w:val="00215988"/>
    <w:rsid w:val="00215D51"/>
    <w:rsid w:val="00215D7E"/>
    <w:rsid w:val="00216342"/>
    <w:rsid w:val="00216AE8"/>
    <w:rsid w:val="002179DB"/>
    <w:rsid w:val="00217A14"/>
    <w:rsid w:val="00217F11"/>
    <w:rsid w:val="00217F22"/>
    <w:rsid w:val="00220500"/>
    <w:rsid w:val="002205AB"/>
    <w:rsid w:val="002209D7"/>
    <w:rsid w:val="00220A47"/>
    <w:rsid w:val="00220BF6"/>
    <w:rsid w:val="00221386"/>
    <w:rsid w:val="00221594"/>
    <w:rsid w:val="002219F0"/>
    <w:rsid w:val="00221EA9"/>
    <w:rsid w:val="00222AC9"/>
    <w:rsid w:val="00222AD6"/>
    <w:rsid w:val="00222B1E"/>
    <w:rsid w:val="00222C22"/>
    <w:rsid w:val="0022301B"/>
    <w:rsid w:val="00223690"/>
    <w:rsid w:val="00223E02"/>
    <w:rsid w:val="00223F0C"/>
    <w:rsid w:val="00223FDC"/>
    <w:rsid w:val="0022434E"/>
    <w:rsid w:val="002245D6"/>
    <w:rsid w:val="002246B0"/>
    <w:rsid w:val="00224A2A"/>
    <w:rsid w:val="0022506C"/>
    <w:rsid w:val="00225B4E"/>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4AD4"/>
    <w:rsid w:val="002357ED"/>
    <w:rsid w:val="00236F45"/>
    <w:rsid w:val="00237422"/>
    <w:rsid w:val="00237506"/>
    <w:rsid w:val="00237701"/>
    <w:rsid w:val="00237A3E"/>
    <w:rsid w:val="00237E51"/>
    <w:rsid w:val="00240473"/>
    <w:rsid w:val="002408D6"/>
    <w:rsid w:val="0024120C"/>
    <w:rsid w:val="002415BD"/>
    <w:rsid w:val="0024178B"/>
    <w:rsid w:val="00241962"/>
    <w:rsid w:val="0024290E"/>
    <w:rsid w:val="00242C98"/>
    <w:rsid w:val="002433B9"/>
    <w:rsid w:val="002435FD"/>
    <w:rsid w:val="00243F07"/>
    <w:rsid w:val="00244C32"/>
    <w:rsid w:val="00244ED6"/>
    <w:rsid w:val="002454B7"/>
    <w:rsid w:val="00245814"/>
    <w:rsid w:val="002458BE"/>
    <w:rsid w:val="002458EF"/>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638"/>
    <w:rsid w:val="00257749"/>
    <w:rsid w:val="002579A7"/>
    <w:rsid w:val="00257A86"/>
    <w:rsid w:val="00257D49"/>
    <w:rsid w:val="00257F80"/>
    <w:rsid w:val="00260116"/>
    <w:rsid w:val="00260332"/>
    <w:rsid w:val="00260424"/>
    <w:rsid w:val="00260CB9"/>
    <w:rsid w:val="00261071"/>
    <w:rsid w:val="002617D6"/>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0A0"/>
    <w:rsid w:val="00270338"/>
    <w:rsid w:val="002706D2"/>
    <w:rsid w:val="00270787"/>
    <w:rsid w:val="002707BC"/>
    <w:rsid w:val="002716CF"/>
    <w:rsid w:val="00271981"/>
    <w:rsid w:val="00271B5E"/>
    <w:rsid w:val="00271CA1"/>
    <w:rsid w:val="00272079"/>
    <w:rsid w:val="0027207F"/>
    <w:rsid w:val="00272254"/>
    <w:rsid w:val="00273EBD"/>
    <w:rsid w:val="0027421E"/>
    <w:rsid w:val="002747D9"/>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87D91"/>
    <w:rsid w:val="002908C8"/>
    <w:rsid w:val="002908CE"/>
    <w:rsid w:val="00290B20"/>
    <w:rsid w:val="00290B4F"/>
    <w:rsid w:val="002913B8"/>
    <w:rsid w:val="002915B7"/>
    <w:rsid w:val="00291E51"/>
    <w:rsid w:val="00291FC6"/>
    <w:rsid w:val="002928F7"/>
    <w:rsid w:val="00292D6B"/>
    <w:rsid w:val="00292DF3"/>
    <w:rsid w:val="0029362C"/>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489"/>
    <w:rsid w:val="002A6AA0"/>
    <w:rsid w:val="002A6C6B"/>
    <w:rsid w:val="002B07B3"/>
    <w:rsid w:val="002B1259"/>
    <w:rsid w:val="002B18E7"/>
    <w:rsid w:val="002B1AF9"/>
    <w:rsid w:val="002B1F8F"/>
    <w:rsid w:val="002B2455"/>
    <w:rsid w:val="002B316F"/>
    <w:rsid w:val="002B3A4D"/>
    <w:rsid w:val="002B45AA"/>
    <w:rsid w:val="002B4743"/>
    <w:rsid w:val="002B5136"/>
    <w:rsid w:val="002B5B27"/>
    <w:rsid w:val="002B5E1D"/>
    <w:rsid w:val="002B628D"/>
    <w:rsid w:val="002B6835"/>
    <w:rsid w:val="002B6AE5"/>
    <w:rsid w:val="002B6BCD"/>
    <w:rsid w:val="002B76BB"/>
    <w:rsid w:val="002B7B57"/>
    <w:rsid w:val="002C01E3"/>
    <w:rsid w:val="002C06F1"/>
    <w:rsid w:val="002C0997"/>
    <w:rsid w:val="002C233C"/>
    <w:rsid w:val="002C2970"/>
    <w:rsid w:val="002C3163"/>
    <w:rsid w:val="002C3755"/>
    <w:rsid w:val="002C3D43"/>
    <w:rsid w:val="002C43AB"/>
    <w:rsid w:val="002C44CA"/>
    <w:rsid w:val="002C497B"/>
    <w:rsid w:val="002C497E"/>
    <w:rsid w:val="002C4D35"/>
    <w:rsid w:val="002C56D8"/>
    <w:rsid w:val="002C6460"/>
    <w:rsid w:val="002C65A6"/>
    <w:rsid w:val="002C6687"/>
    <w:rsid w:val="002C6938"/>
    <w:rsid w:val="002C6C09"/>
    <w:rsid w:val="002C6DA9"/>
    <w:rsid w:val="002C6E7C"/>
    <w:rsid w:val="002C6EC6"/>
    <w:rsid w:val="002D071A"/>
    <w:rsid w:val="002D2337"/>
    <w:rsid w:val="002D27D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25"/>
    <w:rsid w:val="002E145D"/>
    <w:rsid w:val="002E17D8"/>
    <w:rsid w:val="002E1DC5"/>
    <w:rsid w:val="002E22E6"/>
    <w:rsid w:val="002E3803"/>
    <w:rsid w:val="002E3C54"/>
    <w:rsid w:val="002E3F12"/>
    <w:rsid w:val="002E4CA0"/>
    <w:rsid w:val="002E55E4"/>
    <w:rsid w:val="002E6B87"/>
    <w:rsid w:val="002E6C8C"/>
    <w:rsid w:val="002E719D"/>
    <w:rsid w:val="002E71D3"/>
    <w:rsid w:val="002E7D9C"/>
    <w:rsid w:val="002E7FAD"/>
    <w:rsid w:val="002F023D"/>
    <w:rsid w:val="002F047E"/>
    <w:rsid w:val="002F05F0"/>
    <w:rsid w:val="002F064B"/>
    <w:rsid w:val="002F10C9"/>
    <w:rsid w:val="002F11FE"/>
    <w:rsid w:val="002F14A2"/>
    <w:rsid w:val="002F1920"/>
    <w:rsid w:val="002F20E4"/>
    <w:rsid w:val="002F22AA"/>
    <w:rsid w:val="002F25AF"/>
    <w:rsid w:val="002F269A"/>
    <w:rsid w:val="002F2B5D"/>
    <w:rsid w:val="002F2D3B"/>
    <w:rsid w:val="002F2DF1"/>
    <w:rsid w:val="002F30CA"/>
    <w:rsid w:val="002F32C4"/>
    <w:rsid w:val="002F3473"/>
    <w:rsid w:val="002F37F0"/>
    <w:rsid w:val="002F389A"/>
    <w:rsid w:val="002F3D1D"/>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5E"/>
    <w:rsid w:val="00307FED"/>
    <w:rsid w:val="003106D7"/>
    <w:rsid w:val="00310844"/>
    <w:rsid w:val="0031087C"/>
    <w:rsid w:val="00310A1E"/>
    <w:rsid w:val="00311578"/>
    <w:rsid w:val="00311DBD"/>
    <w:rsid w:val="0031213C"/>
    <w:rsid w:val="00312591"/>
    <w:rsid w:val="003126E8"/>
    <w:rsid w:val="003127B2"/>
    <w:rsid w:val="003127BD"/>
    <w:rsid w:val="0031298D"/>
    <w:rsid w:val="00312BFA"/>
    <w:rsid w:val="003130C3"/>
    <w:rsid w:val="00313516"/>
    <w:rsid w:val="00314672"/>
    <w:rsid w:val="00314771"/>
    <w:rsid w:val="00315554"/>
    <w:rsid w:val="003157EA"/>
    <w:rsid w:val="00315E1D"/>
    <w:rsid w:val="0031641A"/>
    <w:rsid w:val="003164EF"/>
    <w:rsid w:val="00316E2C"/>
    <w:rsid w:val="00317033"/>
    <w:rsid w:val="00317D89"/>
    <w:rsid w:val="00320387"/>
    <w:rsid w:val="00320501"/>
    <w:rsid w:val="0032064E"/>
    <w:rsid w:val="0032067C"/>
    <w:rsid w:val="00320B8D"/>
    <w:rsid w:val="00321B37"/>
    <w:rsid w:val="00321E20"/>
    <w:rsid w:val="00322018"/>
    <w:rsid w:val="00322665"/>
    <w:rsid w:val="003235FD"/>
    <w:rsid w:val="00323B07"/>
    <w:rsid w:val="00323EF6"/>
    <w:rsid w:val="0032413B"/>
    <w:rsid w:val="00324C20"/>
    <w:rsid w:val="00324ED8"/>
    <w:rsid w:val="00324EF3"/>
    <w:rsid w:val="0032520F"/>
    <w:rsid w:val="00325515"/>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41E"/>
    <w:rsid w:val="00332880"/>
    <w:rsid w:val="003329DC"/>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442"/>
    <w:rsid w:val="003465C1"/>
    <w:rsid w:val="00346D69"/>
    <w:rsid w:val="00346E33"/>
    <w:rsid w:val="0034730B"/>
    <w:rsid w:val="00347449"/>
    <w:rsid w:val="003475CD"/>
    <w:rsid w:val="00347818"/>
    <w:rsid w:val="00347FE0"/>
    <w:rsid w:val="00350208"/>
    <w:rsid w:val="00350F2A"/>
    <w:rsid w:val="00351204"/>
    <w:rsid w:val="00351B37"/>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4DE"/>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1EE3"/>
    <w:rsid w:val="0037285F"/>
    <w:rsid w:val="003728C0"/>
    <w:rsid w:val="00372920"/>
    <w:rsid w:val="00372C70"/>
    <w:rsid w:val="003735E2"/>
    <w:rsid w:val="0037386D"/>
    <w:rsid w:val="003739BE"/>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07"/>
    <w:rsid w:val="00393783"/>
    <w:rsid w:val="00393873"/>
    <w:rsid w:val="003940CA"/>
    <w:rsid w:val="00394D01"/>
    <w:rsid w:val="00395007"/>
    <w:rsid w:val="0039607A"/>
    <w:rsid w:val="00396630"/>
    <w:rsid w:val="00396825"/>
    <w:rsid w:val="0039688D"/>
    <w:rsid w:val="00396E49"/>
    <w:rsid w:val="0039743D"/>
    <w:rsid w:val="0039753A"/>
    <w:rsid w:val="00397901"/>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1D9"/>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695B"/>
    <w:rsid w:val="003B7022"/>
    <w:rsid w:val="003B7116"/>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329"/>
    <w:rsid w:val="003C5625"/>
    <w:rsid w:val="003C5C76"/>
    <w:rsid w:val="003C5F84"/>
    <w:rsid w:val="003C6879"/>
    <w:rsid w:val="003C6E8A"/>
    <w:rsid w:val="003C7437"/>
    <w:rsid w:val="003C7498"/>
    <w:rsid w:val="003D072B"/>
    <w:rsid w:val="003D0774"/>
    <w:rsid w:val="003D0F0C"/>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0E"/>
    <w:rsid w:val="003D508F"/>
    <w:rsid w:val="003D5544"/>
    <w:rsid w:val="003D575C"/>
    <w:rsid w:val="003D5879"/>
    <w:rsid w:val="003D5C37"/>
    <w:rsid w:val="003D61E4"/>
    <w:rsid w:val="003D6447"/>
    <w:rsid w:val="003D6DC9"/>
    <w:rsid w:val="003D7E68"/>
    <w:rsid w:val="003E1296"/>
    <w:rsid w:val="003E162A"/>
    <w:rsid w:val="003E1983"/>
    <w:rsid w:val="003E1DE7"/>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E79D3"/>
    <w:rsid w:val="003F0446"/>
    <w:rsid w:val="003F0DA9"/>
    <w:rsid w:val="003F13F9"/>
    <w:rsid w:val="003F163F"/>
    <w:rsid w:val="003F1884"/>
    <w:rsid w:val="003F1C38"/>
    <w:rsid w:val="003F3495"/>
    <w:rsid w:val="003F3945"/>
    <w:rsid w:val="003F4293"/>
    <w:rsid w:val="003F4363"/>
    <w:rsid w:val="003F46C7"/>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3B47"/>
    <w:rsid w:val="0040416A"/>
    <w:rsid w:val="00404960"/>
    <w:rsid w:val="00404CAE"/>
    <w:rsid w:val="00405597"/>
    <w:rsid w:val="00405C55"/>
    <w:rsid w:val="004061CC"/>
    <w:rsid w:val="00406346"/>
    <w:rsid w:val="004065E5"/>
    <w:rsid w:val="004067FF"/>
    <w:rsid w:val="00406BFC"/>
    <w:rsid w:val="00407B87"/>
    <w:rsid w:val="00407C93"/>
    <w:rsid w:val="00410ABC"/>
    <w:rsid w:val="00410B0A"/>
    <w:rsid w:val="00411C55"/>
    <w:rsid w:val="00411E83"/>
    <w:rsid w:val="00412A80"/>
    <w:rsid w:val="00412C67"/>
    <w:rsid w:val="004137BD"/>
    <w:rsid w:val="004138D2"/>
    <w:rsid w:val="00413CB5"/>
    <w:rsid w:val="00413CE7"/>
    <w:rsid w:val="00413D00"/>
    <w:rsid w:val="004144AF"/>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956"/>
    <w:rsid w:val="00422B31"/>
    <w:rsid w:val="00423618"/>
    <w:rsid w:val="00423704"/>
    <w:rsid w:val="004239DF"/>
    <w:rsid w:val="004246C0"/>
    <w:rsid w:val="0042524C"/>
    <w:rsid w:val="00425D4A"/>
    <w:rsid w:val="004268F5"/>
    <w:rsid w:val="004272E5"/>
    <w:rsid w:val="00427380"/>
    <w:rsid w:val="00427426"/>
    <w:rsid w:val="00427847"/>
    <w:rsid w:val="00427EB5"/>
    <w:rsid w:val="00430324"/>
    <w:rsid w:val="00430A23"/>
    <w:rsid w:val="00430B93"/>
    <w:rsid w:val="0043124B"/>
    <w:rsid w:val="0043156E"/>
    <w:rsid w:val="00431BEF"/>
    <w:rsid w:val="00432212"/>
    <w:rsid w:val="0043228E"/>
    <w:rsid w:val="004326E1"/>
    <w:rsid w:val="00432A6B"/>
    <w:rsid w:val="0043352D"/>
    <w:rsid w:val="004339B1"/>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D09"/>
    <w:rsid w:val="00441DA7"/>
    <w:rsid w:val="00441E19"/>
    <w:rsid w:val="00441E8E"/>
    <w:rsid w:val="004428C3"/>
    <w:rsid w:val="00442DA2"/>
    <w:rsid w:val="00442DE7"/>
    <w:rsid w:val="00442FA8"/>
    <w:rsid w:val="004431B5"/>
    <w:rsid w:val="00443773"/>
    <w:rsid w:val="00443906"/>
    <w:rsid w:val="00443F0B"/>
    <w:rsid w:val="004442A4"/>
    <w:rsid w:val="00444DA8"/>
    <w:rsid w:val="004453CF"/>
    <w:rsid w:val="004455A0"/>
    <w:rsid w:val="00445828"/>
    <w:rsid w:val="00445B93"/>
    <w:rsid w:val="00445CEA"/>
    <w:rsid w:val="004460C6"/>
    <w:rsid w:val="00446295"/>
    <w:rsid w:val="00447104"/>
    <w:rsid w:val="00447243"/>
    <w:rsid w:val="0044729D"/>
    <w:rsid w:val="004479B8"/>
    <w:rsid w:val="004508E8"/>
    <w:rsid w:val="00450D84"/>
    <w:rsid w:val="004518E0"/>
    <w:rsid w:val="00452487"/>
    <w:rsid w:val="00452BB4"/>
    <w:rsid w:val="00453086"/>
    <w:rsid w:val="004549EC"/>
    <w:rsid w:val="00454D5C"/>
    <w:rsid w:val="00455860"/>
    <w:rsid w:val="00455B3A"/>
    <w:rsid w:val="00457955"/>
    <w:rsid w:val="00457B49"/>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4DA"/>
    <w:rsid w:val="00476965"/>
    <w:rsid w:val="0047709C"/>
    <w:rsid w:val="0047795F"/>
    <w:rsid w:val="00481125"/>
    <w:rsid w:val="00481815"/>
    <w:rsid w:val="004819D9"/>
    <w:rsid w:val="00481C60"/>
    <w:rsid w:val="0048240B"/>
    <w:rsid w:val="0048251C"/>
    <w:rsid w:val="004830FB"/>
    <w:rsid w:val="004831C2"/>
    <w:rsid w:val="0048336E"/>
    <w:rsid w:val="004835A3"/>
    <w:rsid w:val="00483C85"/>
    <w:rsid w:val="00483DFA"/>
    <w:rsid w:val="00483F13"/>
    <w:rsid w:val="004841B0"/>
    <w:rsid w:val="004853C1"/>
    <w:rsid w:val="00485C43"/>
    <w:rsid w:val="00485C7E"/>
    <w:rsid w:val="00485D4A"/>
    <w:rsid w:val="00485F39"/>
    <w:rsid w:val="00486877"/>
    <w:rsid w:val="004868D2"/>
    <w:rsid w:val="00486982"/>
    <w:rsid w:val="00486D4A"/>
    <w:rsid w:val="004871FC"/>
    <w:rsid w:val="00487735"/>
    <w:rsid w:val="004879E3"/>
    <w:rsid w:val="004879F5"/>
    <w:rsid w:val="00487AAB"/>
    <w:rsid w:val="00487DFE"/>
    <w:rsid w:val="00490145"/>
    <w:rsid w:val="00490287"/>
    <w:rsid w:val="004905D0"/>
    <w:rsid w:val="00490BAC"/>
    <w:rsid w:val="00490FAB"/>
    <w:rsid w:val="004914D8"/>
    <w:rsid w:val="00491705"/>
    <w:rsid w:val="0049171C"/>
    <w:rsid w:val="0049229E"/>
    <w:rsid w:val="00492514"/>
    <w:rsid w:val="00492B50"/>
    <w:rsid w:val="00493034"/>
    <w:rsid w:val="00493139"/>
    <w:rsid w:val="004931E6"/>
    <w:rsid w:val="004946D4"/>
    <w:rsid w:val="00494FA2"/>
    <w:rsid w:val="0049541D"/>
    <w:rsid w:val="0049566D"/>
    <w:rsid w:val="00495749"/>
    <w:rsid w:val="00495A00"/>
    <w:rsid w:val="00495E61"/>
    <w:rsid w:val="00496B15"/>
    <w:rsid w:val="00497877"/>
    <w:rsid w:val="00497EB4"/>
    <w:rsid w:val="00497F51"/>
    <w:rsid w:val="004A028D"/>
    <w:rsid w:val="004A0A2F"/>
    <w:rsid w:val="004A13F2"/>
    <w:rsid w:val="004A1861"/>
    <w:rsid w:val="004A1ED3"/>
    <w:rsid w:val="004A21D0"/>
    <w:rsid w:val="004A2919"/>
    <w:rsid w:val="004A2F73"/>
    <w:rsid w:val="004A346C"/>
    <w:rsid w:val="004A3521"/>
    <w:rsid w:val="004A3533"/>
    <w:rsid w:val="004A3B88"/>
    <w:rsid w:val="004A4105"/>
    <w:rsid w:val="004A4E99"/>
    <w:rsid w:val="004A5493"/>
    <w:rsid w:val="004A6954"/>
    <w:rsid w:val="004A6CCD"/>
    <w:rsid w:val="004A72C0"/>
    <w:rsid w:val="004B01C9"/>
    <w:rsid w:val="004B0721"/>
    <w:rsid w:val="004B15D2"/>
    <w:rsid w:val="004B170F"/>
    <w:rsid w:val="004B1D2E"/>
    <w:rsid w:val="004B1EEB"/>
    <w:rsid w:val="004B2C8B"/>
    <w:rsid w:val="004B2D8E"/>
    <w:rsid w:val="004B2F3B"/>
    <w:rsid w:val="004B34BD"/>
    <w:rsid w:val="004B4D0C"/>
    <w:rsid w:val="004B5067"/>
    <w:rsid w:val="004B5C6A"/>
    <w:rsid w:val="004B6381"/>
    <w:rsid w:val="004B66CC"/>
    <w:rsid w:val="004B68E0"/>
    <w:rsid w:val="004B73EB"/>
    <w:rsid w:val="004B74C1"/>
    <w:rsid w:val="004B7782"/>
    <w:rsid w:val="004B7790"/>
    <w:rsid w:val="004B783F"/>
    <w:rsid w:val="004C2219"/>
    <w:rsid w:val="004C2241"/>
    <w:rsid w:val="004C2742"/>
    <w:rsid w:val="004C2C23"/>
    <w:rsid w:val="004C2EB9"/>
    <w:rsid w:val="004C3AD6"/>
    <w:rsid w:val="004C4C32"/>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0FA9"/>
    <w:rsid w:val="004D13BD"/>
    <w:rsid w:val="004D1CAF"/>
    <w:rsid w:val="004D221B"/>
    <w:rsid w:val="004D24C8"/>
    <w:rsid w:val="004D2A2E"/>
    <w:rsid w:val="004D384F"/>
    <w:rsid w:val="004D3ADB"/>
    <w:rsid w:val="004D3C23"/>
    <w:rsid w:val="004D40C6"/>
    <w:rsid w:val="004D4538"/>
    <w:rsid w:val="004D4A9F"/>
    <w:rsid w:val="004D4FB6"/>
    <w:rsid w:val="004D572F"/>
    <w:rsid w:val="004D6068"/>
    <w:rsid w:val="004D6815"/>
    <w:rsid w:val="004D6A28"/>
    <w:rsid w:val="004D7A24"/>
    <w:rsid w:val="004E0FCE"/>
    <w:rsid w:val="004E12D9"/>
    <w:rsid w:val="004E19EB"/>
    <w:rsid w:val="004E23A7"/>
    <w:rsid w:val="004E2554"/>
    <w:rsid w:val="004E25FA"/>
    <w:rsid w:val="004E2705"/>
    <w:rsid w:val="004E3064"/>
    <w:rsid w:val="004E3781"/>
    <w:rsid w:val="004E5418"/>
    <w:rsid w:val="004E578B"/>
    <w:rsid w:val="004E57A6"/>
    <w:rsid w:val="004E6578"/>
    <w:rsid w:val="004E6738"/>
    <w:rsid w:val="004E6B02"/>
    <w:rsid w:val="004E719F"/>
    <w:rsid w:val="004E766C"/>
    <w:rsid w:val="004E76F5"/>
    <w:rsid w:val="004E7948"/>
    <w:rsid w:val="004F038C"/>
    <w:rsid w:val="004F0A09"/>
    <w:rsid w:val="004F0DAF"/>
    <w:rsid w:val="004F1295"/>
    <w:rsid w:val="004F16E2"/>
    <w:rsid w:val="004F21EE"/>
    <w:rsid w:val="004F26B3"/>
    <w:rsid w:val="004F30E5"/>
    <w:rsid w:val="004F388F"/>
    <w:rsid w:val="004F40BE"/>
    <w:rsid w:val="004F47FD"/>
    <w:rsid w:val="004F49C2"/>
    <w:rsid w:val="004F4E86"/>
    <w:rsid w:val="004F4F30"/>
    <w:rsid w:val="004F600D"/>
    <w:rsid w:val="004F606A"/>
    <w:rsid w:val="004F621F"/>
    <w:rsid w:val="004F6373"/>
    <w:rsid w:val="004F63AD"/>
    <w:rsid w:val="004F6434"/>
    <w:rsid w:val="004F6E37"/>
    <w:rsid w:val="004F6E7A"/>
    <w:rsid w:val="004F759A"/>
    <w:rsid w:val="0050036C"/>
    <w:rsid w:val="00500441"/>
    <w:rsid w:val="00500C7A"/>
    <w:rsid w:val="00501006"/>
    <w:rsid w:val="0050101A"/>
    <w:rsid w:val="00502279"/>
    <w:rsid w:val="005023D0"/>
    <w:rsid w:val="00502572"/>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669"/>
    <w:rsid w:val="00507831"/>
    <w:rsid w:val="00507AF0"/>
    <w:rsid w:val="00507FFE"/>
    <w:rsid w:val="0051016B"/>
    <w:rsid w:val="00510B56"/>
    <w:rsid w:val="005112DE"/>
    <w:rsid w:val="0051196D"/>
    <w:rsid w:val="00511CD1"/>
    <w:rsid w:val="00512129"/>
    <w:rsid w:val="0051234C"/>
    <w:rsid w:val="00512BBE"/>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089B"/>
    <w:rsid w:val="005211C4"/>
    <w:rsid w:val="0052164A"/>
    <w:rsid w:val="00522156"/>
    <w:rsid w:val="00522C81"/>
    <w:rsid w:val="005234FA"/>
    <w:rsid w:val="00523BFE"/>
    <w:rsid w:val="00524457"/>
    <w:rsid w:val="00524804"/>
    <w:rsid w:val="00524CFF"/>
    <w:rsid w:val="00524E07"/>
    <w:rsid w:val="00525BC7"/>
    <w:rsid w:val="00525BF0"/>
    <w:rsid w:val="00525C2F"/>
    <w:rsid w:val="00525DB3"/>
    <w:rsid w:val="00526053"/>
    <w:rsid w:val="005263F7"/>
    <w:rsid w:val="00526671"/>
    <w:rsid w:val="00526E16"/>
    <w:rsid w:val="00527115"/>
    <w:rsid w:val="00527298"/>
    <w:rsid w:val="00527650"/>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05F"/>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1F17"/>
    <w:rsid w:val="0054240E"/>
    <w:rsid w:val="005426AD"/>
    <w:rsid w:val="00542ED3"/>
    <w:rsid w:val="005431DD"/>
    <w:rsid w:val="0054380B"/>
    <w:rsid w:val="00543849"/>
    <w:rsid w:val="005442BC"/>
    <w:rsid w:val="0054460C"/>
    <w:rsid w:val="0054466D"/>
    <w:rsid w:val="00545876"/>
    <w:rsid w:val="00545F72"/>
    <w:rsid w:val="00546321"/>
    <w:rsid w:val="005468EB"/>
    <w:rsid w:val="0054695B"/>
    <w:rsid w:val="00547310"/>
    <w:rsid w:val="0054769B"/>
    <w:rsid w:val="00547B37"/>
    <w:rsid w:val="00547C2B"/>
    <w:rsid w:val="00547DFE"/>
    <w:rsid w:val="00550583"/>
    <w:rsid w:val="0055099C"/>
    <w:rsid w:val="00550A34"/>
    <w:rsid w:val="00550C47"/>
    <w:rsid w:val="00550FDA"/>
    <w:rsid w:val="00551191"/>
    <w:rsid w:val="00551292"/>
    <w:rsid w:val="00551390"/>
    <w:rsid w:val="00551560"/>
    <w:rsid w:val="00551ED9"/>
    <w:rsid w:val="0055200F"/>
    <w:rsid w:val="00552054"/>
    <w:rsid w:val="00552C55"/>
    <w:rsid w:val="005532CD"/>
    <w:rsid w:val="00553677"/>
    <w:rsid w:val="005541AD"/>
    <w:rsid w:val="00554842"/>
    <w:rsid w:val="00554C66"/>
    <w:rsid w:val="00554F56"/>
    <w:rsid w:val="00554FBA"/>
    <w:rsid w:val="00555005"/>
    <w:rsid w:val="00555070"/>
    <w:rsid w:val="005550E2"/>
    <w:rsid w:val="00555B20"/>
    <w:rsid w:val="00555EC8"/>
    <w:rsid w:val="00556607"/>
    <w:rsid w:val="00556E2F"/>
    <w:rsid w:val="00556EF2"/>
    <w:rsid w:val="00557908"/>
    <w:rsid w:val="00560A8F"/>
    <w:rsid w:val="00560ADE"/>
    <w:rsid w:val="00561031"/>
    <w:rsid w:val="005610D2"/>
    <w:rsid w:val="005612A7"/>
    <w:rsid w:val="00561EC2"/>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67B64"/>
    <w:rsid w:val="005704E6"/>
    <w:rsid w:val="00570677"/>
    <w:rsid w:val="0057170A"/>
    <w:rsid w:val="00571C9E"/>
    <w:rsid w:val="00572570"/>
    <w:rsid w:val="00572583"/>
    <w:rsid w:val="00572833"/>
    <w:rsid w:val="00572A4C"/>
    <w:rsid w:val="00572FF0"/>
    <w:rsid w:val="00573284"/>
    <w:rsid w:val="00573379"/>
    <w:rsid w:val="00573403"/>
    <w:rsid w:val="00573C42"/>
    <w:rsid w:val="00573DD4"/>
    <w:rsid w:val="005746FC"/>
    <w:rsid w:val="00574882"/>
    <w:rsid w:val="00575332"/>
    <w:rsid w:val="005753D5"/>
    <w:rsid w:val="00575913"/>
    <w:rsid w:val="00575F1E"/>
    <w:rsid w:val="005761F2"/>
    <w:rsid w:val="00577023"/>
    <w:rsid w:val="00577A61"/>
    <w:rsid w:val="0058010A"/>
    <w:rsid w:val="005802AB"/>
    <w:rsid w:val="0058033C"/>
    <w:rsid w:val="00580812"/>
    <w:rsid w:val="005815E2"/>
    <w:rsid w:val="00581A68"/>
    <w:rsid w:val="00581B00"/>
    <w:rsid w:val="0058212C"/>
    <w:rsid w:val="00582CAB"/>
    <w:rsid w:val="00582FD0"/>
    <w:rsid w:val="00583533"/>
    <w:rsid w:val="005836AF"/>
    <w:rsid w:val="005837AF"/>
    <w:rsid w:val="00583874"/>
    <w:rsid w:val="00583B93"/>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6F5"/>
    <w:rsid w:val="005B1831"/>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BB9"/>
    <w:rsid w:val="005C2D51"/>
    <w:rsid w:val="005C2F46"/>
    <w:rsid w:val="005C319B"/>
    <w:rsid w:val="005C3662"/>
    <w:rsid w:val="005C3964"/>
    <w:rsid w:val="005C3D3D"/>
    <w:rsid w:val="005C487E"/>
    <w:rsid w:val="005C4B21"/>
    <w:rsid w:val="005C4B34"/>
    <w:rsid w:val="005C51DD"/>
    <w:rsid w:val="005C5490"/>
    <w:rsid w:val="005C57AA"/>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71A"/>
    <w:rsid w:val="005D59BB"/>
    <w:rsid w:val="005D6233"/>
    <w:rsid w:val="005D6CA1"/>
    <w:rsid w:val="005D6CA2"/>
    <w:rsid w:val="005D70E5"/>
    <w:rsid w:val="005D725D"/>
    <w:rsid w:val="005D7343"/>
    <w:rsid w:val="005D77CF"/>
    <w:rsid w:val="005D7BD2"/>
    <w:rsid w:val="005D7CC0"/>
    <w:rsid w:val="005D7D59"/>
    <w:rsid w:val="005E0245"/>
    <w:rsid w:val="005E0377"/>
    <w:rsid w:val="005E0BE1"/>
    <w:rsid w:val="005E0EFB"/>
    <w:rsid w:val="005E0FE6"/>
    <w:rsid w:val="005E1C24"/>
    <w:rsid w:val="005E1C81"/>
    <w:rsid w:val="005E1D8E"/>
    <w:rsid w:val="005E1F12"/>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168"/>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815"/>
    <w:rsid w:val="005F5A62"/>
    <w:rsid w:val="005F5FE1"/>
    <w:rsid w:val="005F6B1E"/>
    <w:rsid w:val="005F6E26"/>
    <w:rsid w:val="00600946"/>
    <w:rsid w:val="006010A4"/>
    <w:rsid w:val="006010D4"/>
    <w:rsid w:val="0060140C"/>
    <w:rsid w:val="00602131"/>
    <w:rsid w:val="00602649"/>
    <w:rsid w:val="006028A2"/>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07E92"/>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4F18"/>
    <w:rsid w:val="0061502F"/>
    <w:rsid w:val="006151E0"/>
    <w:rsid w:val="0061557A"/>
    <w:rsid w:val="0061574F"/>
    <w:rsid w:val="006159E4"/>
    <w:rsid w:val="006167C6"/>
    <w:rsid w:val="00616853"/>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9AC"/>
    <w:rsid w:val="00627F4E"/>
    <w:rsid w:val="00631C31"/>
    <w:rsid w:val="006321A5"/>
    <w:rsid w:val="0063224E"/>
    <w:rsid w:val="00632DC7"/>
    <w:rsid w:val="00632DF4"/>
    <w:rsid w:val="00632E8A"/>
    <w:rsid w:val="00632EB5"/>
    <w:rsid w:val="00633CB5"/>
    <w:rsid w:val="006348A6"/>
    <w:rsid w:val="00634B45"/>
    <w:rsid w:val="00634B66"/>
    <w:rsid w:val="00634C37"/>
    <w:rsid w:val="00635498"/>
    <w:rsid w:val="006358D6"/>
    <w:rsid w:val="00635AD1"/>
    <w:rsid w:val="00635AEE"/>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0E77"/>
    <w:rsid w:val="00651140"/>
    <w:rsid w:val="006513CD"/>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83"/>
    <w:rsid w:val="00656AA9"/>
    <w:rsid w:val="006574C3"/>
    <w:rsid w:val="00657A34"/>
    <w:rsid w:val="00657B8D"/>
    <w:rsid w:val="00657EB8"/>
    <w:rsid w:val="00660409"/>
    <w:rsid w:val="006607CB"/>
    <w:rsid w:val="00660948"/>
    <w:rsid w:val="00660EF0"/>
    <w:rsid w:val="0066141D"/>
    <w:rsid w:val="00661FFA"/>
    <w:rsid w:val="00662717"/>
    <w:rsid w:val="00662A8C"/>
    <w:rsid w:val="00662AF3"/>
    <w:rsid w:val="00662B91"/>
    <w:rsid w:val="006630AB"/>
    <w:rsid w:val="006632B0"/>
    <w:rsid w:val="00663643"/>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0B1"/>
    <w:rsid w:val="00672711"/>
    <w:rsid w:val="00672E10"/>
    <w:rsid w:val="00672FCE"/>
    <w:rsid w:val="006730B1"/>
    <w:rsid w:val="006734C5"/>
    <w:rsid w:val="006740EF"/>
    <w:rsid w:val="006750AA"/>
    <w:rsid w:val="006755C2"/>
    <w:rsid w:val="00675884"/>
    <w:rsid w:val="006758E1"/>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69D1"/>
    <w:rsid w:val="006871CC"/>
    <w:rsid w:val="006876C7"/>
    <w:rsid w:val="006878F3"/>
    <w:rsid w:val="00687AE0"/>
    <w:rsid w:val="0069068E"/>
    <w:rsid w:val="00690875"/>
    <w:rsid w:val="00690A20"/>
    <w:rsid w:val="00690BA3"/>
    <w:rsid w:val="0069121E"/>
    <w:rsid w:val="00691346"/>
    <w:rsid w:val="00691AE8"/>
    <w:rsid w:val="00692057"/>
    <w:rsid w:val="006920CC"/>
    <w:rsid w:val="0069299D"/>
    <w:rsid w:val="00693033"/>
    <w:rsid w:val="006930A3"/>
    <w:rsid w:val="006933C9"/>
    <w:rsid w:val="00694463"/>
    <w:rsid w:val="0069446A"/>
    <w:rsid w:val="0069487F"/>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B0A"/>
    <w:rsid w:val="006A0FA6"/>
    <w:rsid w:val="006A1232"/>
    <w:rsid w:val="006A17F2"/>
    <w:rsid w:val="006A1830"/>
    <w:rsid w:val="006A2B52"/>
    <w:rsid w:val="006A3056"/>
    <w:rsid w:val="006A3230"/>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41F"/>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4A1"/>
    <w:rsid w:val="006C3804"/>
    <w:rsid w:val="006C3997"/>
    <w:rsid w:val="006C3E81"/>
    <w:rsid w:val="006C4283"/>
    <w:rsid w:val="006C43FA"/>
    <w:rsid w:val="006C440D"/>
    <w:rsid w:val="006C5695"/>
    <w:rsid w:val="006C59F3"/>
    <w:rsid w:val="006C5FD2"/>
    <w:rsid w:val="006C62AA"/>
    <w:rsid w:val="006C64E5"/>
    <w:rsid w:val="006C6547"/>
    <w:rsid w:val="006C69F1"/>
    <w:rsid w:val="006C6F45"/>
    <w:rsid w:val="006D0DAB"/>
    <w:rsid w:val="006D1486"/>
    <w:rsid w:val="006D1AB2"/>
    <w:rsid w:val="006D239C"/>
    <w:rsid w:val="006D25C7"/>
    <w:rsid w:val="006D2A6E"/>
    <w:rsid w:val="006D2BFF"/>
    <w:rsid w:val="006D2C62"/>
    <w:rsid w:val="006D31C3"/>
    <w:rsid w:val="006D382F"/>
    <w:rsid w:val="006D384A"/>
    <w:rsid w:val="006D3AD7"/>
    <w:rsid w:val="006D408E"/>
    <w:rsid w:val="006D4365"/>
    <w:rsid w:val="006D4AB5"/>
    <w:rsid w:val="006D53C3"/>
    <w:rsid w:val="006D55BB"/>
    <w:rsid w:val="006D67EB"/>
    <w:rsid w:val="006D69F9"/>
    <w:rsid w:val="006D7219"/>
    <w:rsid w:val="006D78E6"/>
    <w:rsid w:val="006D79DB"/>
    <w:rsid w:val="006E042A"/>
    <w:rsid w:val="006E0CC1"/>
    <w:rsid w:val="006E11CA"/>
    <w:rsid w:val="006E159E"/>
    <w:rsid w:val="006E27F0"/>
    <w:rsid w:val="006E2A2D"/>
    <w:rsid w:val="006E2CBF"/>
    <w:rsid w:val="006E3091"/>
    <w:rsid w:val="006E3403"/>
    <w:rsid w:val="006E3408"/>
    <w:rsid w:val="006E3A53"/>
    <w:rsid w:val="006E3A57"/>
    <w:rsid w:val="006E3D1A"/>
    <w:rsid w:val="006E4AAB"/>
    <w:rsid w:val="006E4B6D"/>
    <w:rsid w:val="006E54E1"/>
    <w:rsid w:val="006E58F0"/>
    <w:rsid w:val="006E5C1E"/>
    <w:rsid w:val="006E60EC"/>
    <w:rsid w:val="006E6385"/>
    <w:rsid w:val="006E662D"/>
    <w:rsid w:val="006E6697"/>
    <w:rsid w:val="006E6DA8"/>
    <w:rsid w:val="006E72D4"/>
    <w:rsid w:val="006E73BD"/>
    <w:rsid w:val="006E75A7"/>
    <w:rsid w:val="006E79D5"/>
    <w:rsid w:val="006E7F17"/>
    <w:rsid w:val="006F08AE"/>
    <w:rsid w:val="006F0FF9"/>
    <w:rsid w:val="006F123C"/>
    <w:rsid w:val="006F158E"/>
    <w:rsid w:val="006F178B"/>
    <w:rsid w:val="006F1D3C"/>
    <w:rsid w:val="006F1DA9"/>
    <w:rsid w:val="006F2110"/>
    <w:rsid w:val="006F2884"/>
    <w:rsid w:val="006F292F"/>
    <w:rsid w:val="006F2E00"/>
    <w:rsid w:val="006F320B"/>
    <w:rsid w:val="006F3719"/>
    <w:rsid w:val="006F37D0"/>
    <w:rsid w:val="006F38FF"/>
    <w:rsid w:val="006F3D22"/>
    <w:rsid w:val="006F5576"/>
    <w:rsid w:val="006F58E4"/>
    <w:rsid w:val="006F600E"/>
    <w:rsid w:val="006F658D"/>
    <w:rsid w:val="006F65C9"/>
    <w:rsid w:val="006F65F3"/>
    <w:rsid w:val="006F73DC"/>
    <w:rsid w:val="007002D7"/>
    <w:rsid w:val="00700D3F"/>
    <w:rsid w:val="00700FC3"/>
    <w:rsid w:val="00701041"/>
    <w:rsid w:val="00701B3D"/>
    <w:rsid w:val="00702447"/>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5C2"/>
    <w:rsid w:val="007147FD"/>
    <w:rsid w:val="00714898"/>
    <w:rsid w:val="007148E3"/>
    <w:rsid w:val="00715C81"/>
    <w:rsid w:val="00715EA4"/>
    <w:rsid w:val="00715F29"/>
    <w:rsid w:val="00716909"/>
    <w:rsid w:val="00716AC9"/>
    <w:rsid w:val="00717180"/>
    <w:rsid w:val="00717270"/>
    <w:rsid w:val="00720164"/>
    <w:rsid w:val="00720264"/>
    <w:rsid w:val="0072136D"/>
    <w:rsid w:val="00721417"/>
    <w:rsid w:val="00721DC5"/>
    <w:rsid w:val="00721EE7"/>
    <w:rsid w:val="0072216B"/>
    <w:rsid w:val="0072428F"/>
    <w:rsid w:val="007245D5"/>
    <w:rsid w:val="007246E8"/>
    <w:rsid w:val="00724D7B"/>
    <w:rsid w:val="0072531F"/>
    <w:rsid w:val="0072551A"/>
    <w:rsid w:val="00725729"/>
    <w:rsid w:val="00725A22"/>
    <w:rsid w:val="00725AA0"/>
    <w:rsid w:val="0072693B"/>
    <w:rsid w:val="00726CE6"/>
    <w:rsid w:val="0072786E"/>
    <w:rsid w:val="00727BE4"/>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471"/>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4A"/>
    <w:rsid w:val="0074366F"/>
    <w:rsid w:val="007437AE"/>
    <w:rsid w:val="007437C6"/>
    <w:rsid w:val="00743B6B"/>
    <w:rsid w:val="00743EF3"/>
    <w:rsid w:val="0074406F"/>
    <w:rsid w:val="007444F7"/>
    <w:rsid w:val="00744920"/>
    <w:rsid w:val="00744E19"/>
    <w:rsid w:val="00745268"/>
    <w:rsid w:val="0074553D"/>
    <w:rsid w:val="0074553F"/>
    <w:rsid w:val="00746756"/>
    <w:rsid w:val="007468E4"/>
    <w:rsid w:val="00746E9A"/>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A11"/>
    <w:rsid w:val="00752B7C"/>
    <w:rsid w:val="00752D3A"/>
    <w:rsid w:val="00752F0C"/>
    <w:rsid w:val="00752FED"/>
    <w:rsid w:val="007530BF"/>
    <w:rsid w:val="0075343D"/>
    <w:rsid w:val="00753B34"/>
    <w:rsid w:val="00754414"/>
    <w:rsid w:val="0075441E"/>
    <w:rsid w:val="00754E10"/>
    <w:rsid w:val="00754E2B"/>
    <w:rsid w:val="00754FA9"/>
    <w:rsid w:val="00755668"/>
    <w:rsid w:val="00755D36"/>
    <w:rsid w:val="00755F9E"/>
    <w:rsid w:val="0075603F"/>
    <w:rsid w:val="00756E3A"/>
    <w:rsid w:val="00757DFE"/>
    <w:rsid w:val="00757E58"/>
    <w:rsid w:val="007600A2"/>
    <w:rsid w:val="007602A7"/>
    <w:rsid w:val="007605E9"/>
    <w:rsid w:val="00760DEC"/>
    <w:rsid w:val="00760F57"/>
    <w:rsid w:val="007619AD"/>
    <w:rsid w:val="00761ADE"/>
    <w:rsid w:val="00761CE2"/>
    <w:rsid w:val="00761E02"/>
    <w:rsid w:val="00761F36"/>
    <w:rsid w:val="007620AE"/>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70F0"/>
    <w:rsid w:val="00770194"/>
    <w:rsid w:val="0077099C"/>
    <w:rsid w:val="00770B62"/>
    <w:rsid w:val="00770C60"/>
    <w:rsid w:val="00771D69"/>
    <w:rsid w:val="007726A7"/>
    <w:rsid w:val="007726F1"/>
    <w:rsid w:val="0077297B"/>
    <w:rsid w:val="00772D13"/>
    <w:rsid w:val="00772DE0"/>
    <w:rsid w:val="00772EEF"/>
    <w:rsid w:val="0077302C"/>
    <w:rsid w:val="00773BD6"/>
    <w:rsid w:val="007746AC"/>
    <w:rsid w:val="00774ED4"/>
    <w:rsid w:val="007754F9"/>
    <w:rsid w:val="00775C1B"/>
    <w:rsid w:val="00776223"/>
    <w:rsid w:val="00777465"/>
    <w:rsid w:val="00777CCA"/>
    <w:rsid w:val="00777CF3"/>
    <w:rsid w:val="00780611"/>
    <w:rsid w:val="007810AF"/>
    <w:rsid w:val="0078112D"/>
    <w:rsid w:val="0078131C"/>
    <w:rsid w:val="00781BEC"/>
    <w:rsid w:val="007826EE"/>
    <w:rsid w:val="007827F7"/>
    <w:rsid w:val="007832CA"/>
    <w:rsid w:val="007832FD"/>
    <w:rsid w:val="00783431"/>
    <w:rsid w:val="00783E39"/>
    <w:rsid w:val="0078432E"/>
    <w:rsid w:val="007848B7"/>
    <w:rsid w:val="007857D8"/>
    <w:rsid w:val="00785A27"/>
    <w:rsid w:val="00786000"/>
    <w:rsid w:val="0078603F"/>
    <w:rsid w:val="00786356"/>
    <w:rsid w:val="007863F6"/>
    <w:rsid w:val="00786FB4"/>
    <w:rsid w:val="007877A2"/>
    <w:rsid w:val="00787E23"/>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3F"/>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C4C"/>
    <w:rsid w:val="00797E04"/>
    <w:rsid w:val="007A0F25"/>
    <w:rsid w:val="007A1B22"/>
    <w:rsid w:val="007A1B32"/>
    <w:rsid w:val="007A1B4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0E3C"/>
    <w:rsid w:val="007B2463"/>
    <w:rsid w:val="007B2ED9"/>
    <w:rsid w:val="007B2F6E"/>
    <w:rsid w:val="007B2F7C"/>
    <w:rsid w:val="007B3011"/>
    <w:rsid w:val="007B3431"/>
    <w:rsid w:val="007B34A4"/>
    <w:rsid w:val="007B3E89"/>
    <w:rsid w:val="007B3ECA"/>
    <w:rsid w:val="007B4285"/>
    <w:rsid w:val="007B4980"/>
    <w:rsid w:val="007B4C42"/>
    <w:rsid w:val="007B570B"/>
    <w:rsid w:val="007B68D2"/>
    <w:rsid w:val="007B692F"/>
    <w:rsid w:val="007B699A"/>
    <w:rsid w:val="007B6AC8"/>
    <w:rsid w:val="007B74A3"/>
    <w:rsid w:val="007B75FE"/>
    <w:rsid w:val="007B7B12"/>
    <w:rsid w:val="007B7E8C"/>
    <w:rsid w:val="007C0160"/>
    <w:rsid w:val="007C0740"/>
    <w:rsid w:val="007C0875"/>
    <w:rsid w:val="007C0B01"/>
    <w:rsid w:val="007C103D"/>
    <w:rsid w:val="007C14EE"/>
    <w:rsid w:val="007C1537"/>
    <w:rsid w:val="007C19F1"/>
    <w:rsid w:val="007C2825"/>
    <w:rsid w:val="007C2D23"/>
    <w:rsid w:val="007C326F"/>
    <w:rsid w:val="007C37E2"/>
    <w:rsid w:val="007C44D5"/>
    <w:rsid w:val="007C4A76"/>
    <w:rsid w:val="007C4F97"/>
    <w:rsid w:val="007C53D3"/>
    <w:rsid w:val="007C5C32"/>
    <w:rsid w:val="007C5CF0"/>
    <w:rsid w:val="007C5E33"/>
    <w:rsid w:val="007C607B"/>
    <w:rsid w:val="007C61DB"/>
    <w:rsid w:val="007C6201"/>
    <w:rsid w:val="007C6401"/>
    <w:rsid w:val="007C6553"/>
    <w:rsid w:val="007C6DA4"/>
    <w:rsid w:val="007C7AD8"/>
    <w:rsid w:val="007C7CF6"/>
    <w:rsid w:val="007C7E48"/>
    <w:rsid w:val="007D011A"/>
    <w:rsid w:val="007D05EE"/>
    <w:rsid w:val="007D07E1"/>
    <w:rsid w:val="007D09FB"/>
    <w:rsid w:val="007D214A"/>
    <w:rsid w:val="007D26C1"/>
    <w:rsid w:val="007D2A74"/>
    <w:rsid w:val="007D2D68"/>
    <w:rsid w:val="007D2E32"/>
    <w:rsid w:val="007D3732"/>
    <w:rsid w:val="007D38AB"/>
    <w:rsid w:val="007D3DD5"/>
    <w:rsid w:val="007D42F7"/>
    <w:rsid w:val="007D48CF"/>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1671"/>
    <w:rsid w:val="007F22EA"/>
    <w:rsid w:val="007F24C0"/>
    <w:rsid w:val="007F27C2"/>
    <w:rsid w:val="007F2980"/>
    <w:rsid w:val="007F2CE5"/>
    <w:rsid w:val="007F2CE7"/>
    <w:rsid w:val="007F3133"/>
    <w:rsid w:val="007F378B"/>
    <w:rsid w:val="007F3B7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3B07"/>
    <w:rsid w:val="00804A2A"/>
    <w:rsid w:val="00804E21"/>
    <w:rsid w:val="00804EC6"/>
    <w:rsid w:val="00805355"/>
    <w:rsid w:val="00805B99"/>
    <w:rsid w:val="00805E6E"/>
    <w:rsid w:val="008062AC"/>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56C7"/>
    <w:rsid w:val="00815B97"/>
    <w:rsid w:val="008166EF"/>
    <w:rsid w:val="00816792"/>
    <w:rsid w:val="00817033"/>
    <w:rsid w:val="0081758E"/>
    <w:rsid w:val="00817678"/>
    <w:rsid w:val="00817703"/>
    <w:rsid w:val="008200CA"/>
    <w:rsid w:val="00820ECA"/>
    <w:rsid w:val="008216E6"/>
    <w:rsid w:val="00822A87"/>
    <w:rsid w:val="00822CDE"/>
    <w:rsid w:val="00822EB2"/>
    <w:rsid w:val="008234C4"/>
    <w:rsid w:val="008238C5"/>
    <w:rsid w:val="00823F0D"/>
    <w:rsid w:val="00824651"/>
    <w:rsid w:val="00824938"/>
    <w:rsid w:val="008252FB"/>
    <w:rsid w:val="008258E0"/>
    <w:rsid w:val="008259D2"/>
    <w:rsid w:val="00825E45"/>
    <w:rsid w:val="008263E5"/>
    <w:rsid w:val="008263F4"/>
    <w:rsid w:val="00826AD3"/>
    <w:rsid w:val="00826CF0"/>
    <w:rsid w:val="00827906"/>
    <w:rsid w:val="00830103"/>
    <w:rsid w:val="00831007"/>
    <w:rsid w:val="008314E4"/>
    <w:rsid w:val="00831A43"/>
    <w:rsid w:val="00831B97"/>
    <w:rsid w:val="00831E21"/>
    <w:rsid w:val="008321DA"/>
    <w:rsid w:val="00832242"/>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670"/>
    <w:rsid w:val="0084180C"/>
    <w:rsid w:val="0084197B"/>
    <w:rsid w:val="008419A5"/>
    <w:rsid w:val="00841CF0"/>
    <w:rsid w:val="00841DEF"/>
    <w:rsid w:val="00841E99"/>
    <w:rsid w:val="00842ED5"/>
    <w:rsid w:val="00842FE0"/>
    <w:rsid w:val="00843277"/>
    <w:rsid w:val="00843710"/>
    <w:rsid w:val="008437A9"/>
    <w:rsid w:val="00843ECE"/>
    <w:rsid w:val="00843FD3"/>
    <w:rsid w:val="008444F9"/>
    <w:rsid w:val="0084459B"/>
    <w:rsid w:val="00844D29"/>
    <w:rsid w:val="00844EA3"/>
    <w:rsid w:val="00844ED4"/>
    <w:rsid w:val="00844F76"/>
    <w:rsid w:val="00845386"/>
    <w:rsid w:val="00846496"/>
    <w:rsid w:val="0084720C"/>
    <w:rsid w:val="008475CF"/>
    <w:rsid w:val="00847930"/>
    <w:rsid w:val="00847DEC"/>
    <w:rsid w:val="00850B84"/>
    <w:rsid w:val="00850B8A"/>
    <w:rsid w:val="00850FF1"/>
    <w:rsid w:val="00851F14"/>
    <w:rsid w:val="0085231D"/>
    <w:rsid w:val="0085248E"/>
    <w:rsid w:val="008529B4"/>
    <w:rsid w:val="00852D25"/>
    <w:rsid w:val="0085352E"/>
    <w:rsid w:val="0085395B"/>
    <w:rsid w:val="00853FFE"/>
    <w:rsid w:val="00854118"/>
    <w:rsid w:val="00854569"/>
    <w:rsid w:val="00854736"/>
    <w:rsid w:val="008547AE"/>
    <w:rsid w:val="0085494B"/>
    <w:rsid w:val="0085498E"/>
    <w:rsid w:val="00855690"/>
    <w:rsid w:val="0085596E"/>
    <w:rsid w:val="0085598B"/>
    <w:rsid w:val="008559A5"/>
    <w:rsid w:val="00855BA0"/>
    <w:rsid w:val="00855F51"/>
    <w:rsid w:val="00856112"/>
    <w:rsid w:val="008567B5"/>
    <w:rsid w:val="00857A1F"/>
    <w:rsid w:val="0086036C"/>
    <w:rsid w:val="00860AE6"/>
    <w:rsid w:val="00860B2A"/>
    <w:rsid w:val="00860D4F"/>
    <w:rsid w:val="00860F69"/>
    <w:rsid w:val="00861F7B"/>
    <w:rsid w:val="00862B09"/>
    <w:rsid w:val="00862B63"/>
    <w:rsid w:val="00863426"/>
    <w:rsid w:val="00863440"/>
    <w:rsid w:val="008635FF"/>
    <w:rsid w:val="008647DA"/>
    <w:rsid w:val="008649A6"/>
    <w:rsid w:val="008653DE"/>
    <w:rsid w:val="008659F8"/>
    <w:rsid w:val="00865E0B"/>
    <w:rsid w:val="00865FB0"/>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77CD1"/>
    <w:rsid w:val="008808E1"/>
    <w:rsid w:val="00880A2E"/>
    <w:rsid w:val="00880AC6"/>
    <w:rsid w:val="0088160F"/>
    <w:rsid w:val="008816D4"/>
    <w:rsid w:val="00881741"/>
    <w:rsid w:val="00881787"/>
    <w:rsid w:val="00881C82"/>
    <w:rsid w:val="0088213F"/>
    <w:rsid w:val="008827AD"/>
    <w:rsid w:val="00882B58"/>
    <w:rsid w:val="00882C9C"/>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87F1D"/>
    <w:rsid w:val="008903D0"/>
    <w:rsid w:val="00890599"/>
    <w:rsid w:val="00890DBB"/>
    <w:rsid w:val="0089119D"/>
    <w:rsid w:val="0089183C"/>
    <w:rsid w:val="00891D85"/>
    <w:rsid w:val="00891E45"/>
    <w:rsid w:val="00892543"/>
    <w:rsid w:val="00892759"/>
    <w:rsid w:val="0089291F"/>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004"/>
    <w:rsid w:val="00896766"/>
    <w:rsid w:val="008967FE"/>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5BB"/>
    <w:rsid w:val="008A3817"/>
    <w:rsid w:val="008A388A"/>
    <w:rsid w:val="008A4855"/>
    <w:rsid w:val="008A4A37"/>
    <w:rsid w:val="008A504A"/>
    <w:rsid w:val="008A53D9"/>
    <w:rsid w:val="008A5419"/>
    <w:rsid w:val="008A5E3E"/>
    <w:rsid w:val="008A6233"/>
    <w:rsid w:val="008A63F9"/>
    <w:rsid w:val="008A6421"/>
    <w:rsid w:val="008A659F"/>
    <w:rsid w:val="008A6776"/>
    <w:rsid w:val="008A6BD4"/>
    <w:rsid w:val="008A6BDC"/>
    <w:rsid w:val="008A716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6AB7"/>
    <w:rsid w:val="008B735D"/>
    <w:rsid w:val="008B77B7"/>
    <w:rsid w:val="008B79BE"/>
    <w:rsid w:val="008B7F5D"/>
    <w:rsid w:val="008B7F8B"/>
    <w:rsid w:val="008C021E"/>
    <w:rsid w:val="008C05A9"/>
    <w:rsid w:val="008C0612"/>
    <w:rsid w:val="008C0FFF"/>
    <w:rsid w:val="008C1AA5"/>
    <w:rsid w:val="008C1B28"/>
    <w:rsid w:val="008C1CEE"/>
    <w:rsid w:val="008C2514"/>
    <w:rsid w:val="008C3072"/>
    <w:rsid w:val="008C3438"/>
    <w:rsid w:val="008C3B46"/>
    <w:rsid w:val="008C3D9A"/>
    <w:rsid w:val="008C3DFD"/>
    <w:rsid w:val="008C3F27"/>
    <w:rsid w:val="008C4057"/>
    <w:rsid w:val="008C436C"/>
    <w:rsid w:val="008C45BD"/>
    <w:rsid w:val="008C49AC"/>
    <w:rsid w:val="008C52D6"/>
    <w:rsid w:val="008C57A9"/>
    <w:rsid w:val="008C5F8E"/>
    <w:rsid w:val="008C6315"/>
    <w:rsid w:val="008C6463"/>
    <w:rsid w:val="008C695C"/>
    <w:rsid w:val="008C6C97"/>
    <w:rsid w:val="008C6FFB"/>
    <w:rsid w:val="008C7CC9"/>
    <w:rsid w:val="008D0C8C"/>
    <w:rsid w:val="008D0F24"/>
    <w:rsid w:val="008D0F71"/>
    <w:rsid w:val="008D14EF"/>
    <w:rsid w:val="008D169B"/>
    <w:rsid w:val="008D16AD"/>
    <w:rsid w:val="008D1786"/>
    <w:rsid w:val="008D2028"/>
    <w:rsid w:val="008D2092"/>
    <w:rsid w:val="008D26D9"/>
    <w:rsid w:val="008D2956"/>
    <w:rsid w:val="008D2B2C"/>
    <w:rsid w:val="008D3697"/>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00D6"/>
    <w:rsid w:val="008F04E7"/>
    <w:rsid w:val="008F0605"/>
    <w:rsid w:val="008F118B"/>
    <w:rsid w:val="008F13F7"/>
    <w:rsid w:val="008F1EFF"/>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782"/>
    <w:rsid w:val="009008D9"/>
    <w:rsid w:val="00900932"/>
    <w:rsid w:val="00900C40"/>
    <w:rsid w:val="00901611"/>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0718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4F8A"/>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6A5"/>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0FFA"/>
    <w:rsid w:val="009317C3"/>
    <w:rsid w:val="00931E9D"/>
    <w:rsid w:val="00932718"/>
    <w:rsid w:val="00932A71"/>
    <w:rsid w:val="0093321B"/>
    <w:rsid w:val="009335ED"/>
    <w:rsid w:val="00933A2D"/>
    <w:rsid w:val="00933EC7"/>
    <w:rsid w:val="00934920"/>
    <w:rsid w:val="009349A5"/>
    <w:rsid w:val="009350AF"/>
    <w:rsid w:val="009350B4"/>
    <w:rsid w:val="0093532E"/>
    <w:rsid w:val="00935661"/>
    <w:rsid w:val="00935838"/>
    <w:rsid w:val="00935E2D"/>
    <w:rsid w:val="00935E4C"/>
    <w:rsid w:val="00936046"/>
    <w:rsid w:val="009361D6"/>
    <w:rsid w:val="00936468"/>
    <w:rsid w:val="00936502"/>
    <w:rsid w:val="00936A27"/>
    <w:rsid w:val="00936AE0"/>
    <w:rsid w:val="00937D62"/>
    <w:rsid w:val="009406BF"/>
    <w:rsid w:val="0094073A"/>
    <w:rsid w:val="009427EC"/>
    <w:rsid w:val="009435E6"/>
    <w:rsid w:val="00943B62"/>
    <w:rsid w:val="0094465A"/>
    <w:rsid w:val="00944791"/>
    <w:rsid w:val="009449C7"/>
    <w:rsid w:val="00945274"/>
    <w:rsid w:val="00946434"/>
    <w:rsid w:val="00946C24"/>
    <w:rsid w:val="00947783"/>
    <w:rsid w:val="009479BE"/>
    <w:rsid w:val="00950D30"/>
    <w:rsid w:val="0095234C"/>
    <w:rsid w:val="00952C84"/>
    <w:rsid w:val="009532AF"/>
    <w:rsid w:val="009534AA"/>
    <w:rsid w:val="00953610"/>
    <w:rsid w:val="00953878"/>
    <w:rsid w:val="00953A7B"/>
    <w:rsid w:val="00956143"/>
    <w:rsid w:val="00956922"/>
    <w:rsid w:val="00956ED3"/>
    <w:rsid w:val="00956F26"/>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5E23"/>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3AD"/>
    <w:rsid w:val="0097163E"/>
    <w:rsid w:val="00971BF4"/>
    <w:rsid w:val="0097346C"/>
    <w:rsid w:val="00973CB8"/>
    <w:rsid w:val="00973D4E"/>
    <w:rsid w:val="00974092"/>
    <w:rsid w:val="00974292"/>
    <w:rsid w:val="00974BBE"/>
    <w:rsid w:val="009752D2"/>
    <w:rsid w:val="00975E53"/>
    <w:rsid w:val="00975EAA"/>
    <w:rsid w:val="00976C2B"/>
    <w:rsid w:val="00977056"/>
    <w:rsid w:val="009770F5"/>
    <w:rsid w:val="00977FD7"/>
    <w:rsid w:val="009803D3"/>
    <w:rsid w:val="009806BA"/>
    <w:rsid w:val="009816BB"/>
    <w:rsid w:val="009817EF"/>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943"/>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6BD5"/>
    <w:rsid w:val="009A70B3"/>
    <w:rsid w:val="009A75CB"/>
    <w:rsid w:val="009A7681"/>
    <w:rsid w:val="009A780E"/>
    <w:rsid w:val="009A78F4"/>
    <w:rsid w:val="009A7E38"/>
    <w:rsid w:val="009B06FC"/>
    <w:rsid w:val="009B086A"/>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5F3B"/>
    <w:rsid w:val="009B6091"/>
    <w:rsid w:val="009B6401"/>
    <w:rsid w:val="009B65D0"/>
    <w:rsid w:val="009B6AAF"/>
    <w:rsid w:val="009B6D7E"/>
    <w:rsid w:val="009B6F9B"/>
    <w:rsid w:val="009B710A"/>
    <w:rsid w:val="009B7799"/>
    <w:rsid w:val="009C0082"/>
    <w:rsid w:val="009C0737"/>
    <w:rsid w:val="009C0A1D"/>
    <w:rsid w:val="009C0C03"/>
    <w:rsid w:val="009C11A2"/>
    <w:rsid w:val="009C11F1"/>
    <w:rsid w:val="009C1360"/>
    <w:rsid w:val="009C13D4"/>
    <w:rsid w:val="009C23C5"/>
    <w:rsid w:val="009C2445"/>
    <w:rsid w:val="009C313C"/>
    <w:rsid w:val="009C3492"/>
    <w:rsid w:val="009C3558"/>
    <w:rsid w:val="009C393A"/>
    <w:rsid w:val="009C3C90"/>
    <w:rsid w:val="009C3F88"/>
    <w:rsid w:val="009C485D"/>
    <w:rsid w:val="009C4A88"/>
    <w:rsid w:val="009C4AC1"/>
    <w:rsid w:val="009C5320"/>
    <w:rsid w:val="009C5C1F"/>
    <w:rsid w:val="009C5F01"/>
    <w:rsid w:val="009C63B0"/>
    <w:rsid w:val="009C6628"/>
    <w:rsid w:val="009C68B9"/>
    <w:rsid w:val="009C7394"/>
    <w:rsid w:val="009C77EC"/>
    <w:rsid w:val="009D03A0"/>
    <w:rsid w:val="009D0598"/>
    <w:rsid w:val="009D08E4"/>
    <w:rsid w:val="009D08F0"/>
    <w:rsid w:val="009D0D29"/>
    <w:rsid w:val="009D118A"/>
    <w:rsid w:val="009D15A8"/>
    <w:rsid w:val="009D15AE"/>
    <w:rsid w:val="009D175C"/>
    <w:rsid w:val="009D184B"/>
    <w:rsid w:val="009D187D"/>
    <w:rsid w:val="009D1A9C"/>
    <w:rsid w:val="009D1B6A"/>
    <w:rsid w:val="009D2425"/>
    <w:rsid w:val="009D2961"/>
    <w:rsid w:val="009D2F4B"/>
    <w:rsid w:val="009D3280"/>
    <w:rsid w:val="009D352E"/>
    <w:rsid w:val="009D35BD"/>
    <w:rsid w:val="009D35EC"/>
    <w:rsid w:val="009D3A23"/>
    <w:rsid w:val="009D3A7C"/>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4A8"/>
    <w:rsid w:val="009D675A"/>
    <w:rsid w:val="009D6BEB"/>
    <w:rsid w:val="009D6EB2"/>
    <w:rsid w:val="009D7320"/>
    <w:rsid w:val="009D7637"/>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21B"/>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4B8"/>
    <w:rsid w:val="009F57A3"/>
    <w:rsid w:val="009F5CE5"/>
    <w:rsid w:val="009F5FE9"/>
    <w:rsid w:val="009F6686"/>
    <w:rsid w:val="009F68A3"/>
    <w:rsid w:val="009F6D75"/>
    <w:rsid w:val="009F71DE"/>
    <w:rsid w:val="009F77F9"/>
    <w:rsid w:val="009F795D"/>
    <w:rsid w:val="009F7D42"/>
    <w:rsid w:val="00A00133"/>
    <w:rsid w:val="00A00350"/>
    <w:rsid w:val="00A007EB"/>
    <w:rsid w:val="00A00C7A"/>
    <w:rsid w:val="00A0111B"/>
    <w:rsid w:val="00A01457"/>
    <w:rsid w:val="00A01535"/>
    <w:rsid w:val="00A017F2"/>
    <w:rsid w:val="00A019AB"/>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7BE"/>
    <w:rsid w:val="00A11A09"/>
    <w:rsid w:val="00A11ACE"/>
    <w:rsid w:val="00A12079"/>
    <w:rsid w:val="00A121E5"/>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1ECB"/>
    <w:rsid w:val="00A22A97"/>
    <w:rsid w:val="00A22C75"/>
    <w:rsid w:val="00A235CD"/>
    <w:rsid w:val="00A235F9"/>
    <w:rsid w:val="00A23AA3"/>
    <w:rsid w:val="00A24091"/>
    <w:rsid w:val="00A2482D"/>
    <w:rsid w:val="00A24852"/>
    <w:rsid w:val="00A24C79"/>
    <w:rsid w:val="00A24F4F"/>
    <w:rsid w:val="00A256A6"/>
    <w:rsid w:val="00A2588A"/>
    <w:rsid w:val="00A25FB4"/>
    <w:rsid w:val="00A26164"/>
    <w:rsid w:val="00A2629A"/>
    <w:rsid w:val="00A2647A"/>
    <w:rsid w:val="00A268E2"/>
    <w:rsid w:val="00A26AFA"/>
    <w:rsid w:val="00A26E04"/>
    <w:rsid w:val="00A27554"/>
    <w:rsid w:val="00A277CA"/>
    <w:rsid w:val="00A27B8B"/>
    <w:rsid w:val="00A27BFD"/>
    <w:rsid w:val="00A302BF"/>
    <w:rsid w:val="00A30387"/>
    <w:rsid w:val="00A306E9"/>
    <w:rsid w:val="00A315C5"/>
    <w:rsid w:val="00A31D76"/>
    <w:rsid w:val="00A31D94"/>
    <w:rsid w:val="00A32706"/>
    <w:rsid w:val="00A32A97"/>
    <w:rsid w:val="00A3316F"/>
    <w:rsid w:val="00A333C2"/>
    <w:rsid w:val="00A33667"/>
    <w:rsid w:val="00A33975"/>
    <w:rsid w:val="00A33E6A"/>
    <w:rsid w:val="00A33EDB"/>
    <w:rsid w:val="00A34233"/>
    <w:rsid w:val="00A34AE6"/>
    <w:rsid w:val="00A34BB4"/>
    <w:rsid w:val="00A34BE2"/>
    <w:rsid w:val="00A35932"/>
    <w:rsid w:val="00A36670"/>
    <w:rsid w:val="00A36FCA"/>
    <w:rsid w:val="00A378DF"/>
    <w:rsid w:val="00A37B21"/>
    <w:rsid w:val="00A403EB"/>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368"/>
    <w:rsid w:val="00A53595"/>
    <w:rsid w:val="00A53CA8"/>
    <w:rsid w:val="00A547E8"/>
    <w:rsid w:val="00A54C34"/>
    <w:rsid w:val="00A55834"/>
    <w:rsid w:val="00A5588E"/>
    <w:rsid w:val="00A56490"/>
    <w:rsid w:val="00A57DDB"/>
    <w:rsid w:val="00A60A85"/>
    <w:rsid w:val="00A613C6"/>
    <w:rsid w:val="00A614F4"/>
    <w:rsid w:val="00A62109"/>
    <w:rsid w:val="00A6223F"/>
    <w:rsid w:val="00A62C52"/>
    <w:rsid w:val="00A62CBF"/>
    <w:rsid w:val="00A62F2E"/>
    <w:rsid w:val="00A637FF"/>
    <w:rsid w:val="00A63864"/>
    <w:rsid w:val="00A63EB0"/>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2A"/>
    <w:rsid w:val="00A7213C"/>
    <w:rsid w:val="00A724D4"/>
    <w:rsid w:val="00A72736"/>
    <w:rsid w:val="00A729EE"/>
    <w:rsid w:val="00A72D75"/>
    <w:rsid w:val="00A7407B"/>
    <w:rsid w:val="00A74091"/>
    <w:rsid w:val="00A7427A"/>
    <w:rsid w:val="00A747D9"/>
    <w:rsid w:val="00A748C5"/>
    <w:rsid w:val="00A74D3B"/>
    <w:rsid w:val="00A750A7"/>
    <w:rsid w:val="00A75AF6"/>
    <w:rsid w:val="00A75EC8"/>
    <w:rsid w:val="00A76EE2"/>
    <w:rsid w:val="00A77499"/>
    <w:rsid w:val="00A77798"/>
    <w:rsid w:val="00A77C0A"/>
    <w:rsid w:val="00A80038"/>
    <w:rsid w:val="00A80865"/>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0A1"/>
    <w:rsid w:val="00A852F6"/>
    <w:rsid w:val="00A854FC"/>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C02"/>
    <w:rsid w:val="00A92DBD"/>
    <w:rsid w:val="00A9304C"/>
    <w:rsid w:val="00A937A7"/>
    <w:rsid w:val="00A9447D"/>
    <w:rsid w:val="00A94BC3"/>
    <w:rsid w:val="00A94D21"/>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4BFC"/>
    <w:rsid w:val="00AA526C"/>
    <w:rsid w:val="00AA5F3F"/>
    <w:rsid w:val="00AA62E6"/>
    <w:rsid w:val="00AA6343"/>
    <w:rsid w:val="00AA674B"/>
    <w:rsid w:val="00AA6AE4"/>
    <w:rsid w:val="00AA7348"/>
    <w:rsid w:val="00AA79DA"/>
    <w:rsid w:val="00AA7CE3"/>
    <w:rsid w:val="00AA7F08"/>
    <w:rsid w:val="00AB00E0"/>
    <w:rsid w:val="00AB055B"/>
    <w:rsid w:val="00AB0900"/>
    <w:rsid w:val="00AB2562"/>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B10"/>
    <w:rsid w:val="00AC2E79"/>
    <w:rsid w:val="00AC33AE"/>
    <w:rsid w:val="00AC33B7"/>
    <w:rsid w:val="00AC36CD"/>
    <w:rsid w:val="00AC3922"/>
    <w:rsid w:val="00AC3FD5"/>
    <w:rsid w:val="00AC4048"/>
    <w:rsid w:val="00AC5158"/>
    <w:rsid w:val="00AC5461"/>
    <w:rsid w:val="00AC588E"/>
    <w:rsid w:val="00AC6016"/>
    <w:rsid w:val="00AC6250"/>
    <w:rsid w:val="00AC62C4"/>
    <w:rsid w:val="00AC6744"/>
    <w:rsid w:val="00AC72B2"/>
    <w:rsid w:val="00AC7788"/>
    <w:rsid w:val="00AC77CC"/>
    <w:rsid w:val="00AD0141"/>
    <w:rsid w:val="00AD01A3"/>
    <w:rsid w:val="00AD0D34"/>
    <w:rsid w:val="00AD13B5"/>
    <w:rsid w:val="00AD1CDC"/>
    <w:rsid w:val="00AD1D7A"/>
    <w:rsid w:val="00AD2454"/>
    <w:rsid w:val="00AD2FE8"/>
    <w:rsid w:val="00AD3074"/>
    <w:rsid w:val="00AD3089"/>
    <w:rsid w:val="00AD3211"/>
    <w:rsid w:val="00AD3782"/>
    <w:rsid w:val="00AD3819"/>
    <w:rsid w:val="00AD39D7"/>
    <w:rsid w:val="00AD4705"/>
    <w:rsid w:val="00AD57DD"/>
    <w:rsid w:val="00AD59DA"/>
    <w:rsid w:val="00AD6249"/>
    <w:rsid w:val="00AD6743"/>
    <w:rsid w:val="00AD7468"/>
    <w:rsid w:val="00AD7BFE"/>
    <w:rsid w:val="00AE05C6"/>
    <w:rsid w:val="00AE0882"/>
    <w:rsid w:val="00AE0DD0"/>
    <w:rsid w:val="00AE0ED8"/>
    <w:rsid w:val="00AE17C7"/>
    <w:rsid w:val="00AE1BD0"/>
    <w:rsid w:val="00AE1CCD"/>
    <w:rsid w:val="00AE2537"/>
    <w:rsid w:val="00AE2F35"/>
    <w:rsid w:val="00AE323A"/>
    <w:rsid w:val="00AE32F2"/>
    <w:rsid w:val="00AE35D2"/>
    <w:rsid w:val="00AE4218"/>
    <w:rsid w:val="00AE485F"/>
    <w:rsid w:val="00AE4978"/>
    <w:rsid w:val="00AE51E8"/>
    <w:rsid w:val="00AE526E"/>
    <w:rsid w:val="00AE530C"/>
    <w:rsid w:val="00AE56FC"/>
    <w:rsid w:val="00AE6668"/>
    <w:rsid w:val="00AE667D"/>
    <w:rsid w:val="00AE68D9"/>
    <w:rsid w:val="00AE70B9"/>
    <w:rsid w:val="00AE761E"/>
    <w:rsid w:val="00AE7762"/>
    <w:rsid w:val="00AE7F34"/>
    <w:rsid w:val="00AE7F6B"/>
    <w:rsid w:val="00AF00D6"/>
    <w:rsid w:val="00AF0535"/>
    <w:rsid w:val="00AF0854"/>
    <w:rsid w:val="00AF08EB"/>
    <w:rsid w:val="00AF0A90"/>
    <w:rsid w:val="00AF1A7A"/>
    <w:rsid w:val="00AF21FF"/>
    <w:rsid w:val="00AF23A3"/>
    <w:rsid w:val="00AF2A70"/>
    <w:rsid w:val="00AF2D42"/>
    <w:rsid w:val="00AF2EFD"/>
    <w:rsid w:val="00AF2FB2"/>
    <w:rsid w:val="00AF3448"/>
    <w:rsid w:val="00AF3579"/>
    <w:rsid w:val="00AF3DDA"/>
    <w:rsid w:val="00AF4447"/>
    <w:rsid w:val="00AF4DF4"/>
    <w:rsid w:val="00AF4FB6"/>
    <w:rsid w:val="00AF55E1"/>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07B1F"/>
    <w:rsid w:val="00B100C4"/>
    <w:rsid w:val="00B10423"/>
    <w:rsid w:val="00B10A3C"/>
    <w:rsid w:val="00B10B65"/>
    <w:rsid w:val="00B118D7"/>
    <w:rsid w:val="00B11F8F"/>
    <w:rsid w:val="00B11FAA"/>
    <w:rsid w:val="00B12D73"/>
    <w:rsid w:val="00B1346E"/>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090"/>
    <w:rsid w:val="00B2193A"/>
    <w:rsid w:val="00B22128"/>
    <w:rsid w:val="00B22177"/>
    <w:rsid w:val="00B224D9"/>
    <w:rsid w:val="00B2261A"/>
    <w:rsid w:val="00B22F46"/>
    <w:rsid w:val="00B231DB"/>
    <w:rsid w:val="00B23346"/>
    <w:rsid w:val="00B23369"/>
    <w:rsid w:val="00B23CC7"/>
    <w:rsid w:val="00B23EC8"/>
    <w:rsid w:val="00B24051"/>
    <w:rsid w:val="00B24D2B"/>
    <w:rsid w:val="00B256B8"/>
    <w:rsid w:val="00B25CE6"/>
    <w:rsid w:val="00B25D5C"/>
    <w:rsid w:val="00B264D8"/>
    <w:rsid w:val="00B26559"/>
    <w:rsid w:val="00B26A14"/>
    <w:rsid w:val="00B27539"/>
    <w:rsid w:val="00B278E4"/>
    <w:rsid w:val="00B279BA"/>
    <w:rsid w:val="00B27A0D"/>
    <w:rsid w:val="00B27A95"/>
    <w:rsid w:val="00B305B3"/>
    <w:rsid w:val="00B305BF"/>
    <w:rsid w:val="00B30EDD"/>
    <w:rsid w:val="00B3146F"/>
    <w:rsid w:val="00B3164F"/>
    <w:rsid w:val="00B31897"/>
    <w:rsid w:val="00B32355"/>
    <w:rsid w:val="00B3264E"/>
    <w:rsid w:val="00B32AE1"/>
    <w:rsid w:val="00B33143"/>
    <w:rsid w:val="00B332F0"/>
    <w:rsid w:val="00B33377"/>
    <w:rsid w:val="00B33D7B"/>
    <w:rsid w:val="00B33DBE"/>
    <w:rsid w:val="00B33F88"/>
    <w:rsid w:val="00B351BF"/>
    <w:rsid w:val="00B35645"/>
    <w:rsid w:val="00B35CE2"/>
    <w:rsid w:val="00B35D57"/>
    <w:rsid w:val="00B3664B"/>
    <w:rsid w:val="00B3668B"/>
    <w:rsid w:val="00B36ABA"/>
    <w:rsid w:val="00B36BA4"/>
    <w:rsid w:val="00B36DE9"/>
    <w:rsid w:val="00B37330"/>
    <w:rsid w:val="00B37377"/>
    <w:rsid w:val="00B374D1"/>
    <w:rsid w:val="00B37620"/>
    <w:rsid w:val="00B37649"/>
    <w:rsid w:val="00B37662"/>
    <w:rsid w:val="00B377DD"/>
    <w:rsid w:val="00B37B4C"/>
    <w:rsid w:val="00B37F54"/>
    <w:rsid w:val="00B40621"/>
    <w:rsid w:val="00B407FD"/>
    <w:rsid w:val="00B4094F"/>
    <w:rsid w:val="00B40C4F"/>
    <w:rsid w:val="00B4119E"/>
    <w:rsid w:val="00B41B72"/>
    <w:rsid w:val="00B4257B"/>
    <w:rsid w:val="00B43457"/>
    <w:rsid w:val="00B43516"/>
    <w:rsid w:val="00B435A9"/>
    <w:rsid w:val="00B43EC2"/>
    <w:rsid w:val="00B444DF"/>
    <w:rsid w:val="00B458DE"/>
    <w:rsid w:val="00B45BC8"/>
    <w:rsid w:val="00B4617C"/>
    <w:rsid w:val="00B46D69"/>
    <w:rsid w:val="00B470EF"/>
    <w:rsid w:val="00B47509"/>
    <w:rsid w:val="00B47742"/>
    <w:rsid w:val="00B47A58"/>
    <w:rsid w:val="00B47ADE"/>
    <w:rsid w:val="00B500F4"/>
    <w:rsid w:val="00B50739"/>
    <w:rsid w:val="00B50F86"/>
    <w:rsid w:val="00B516C6"/>
    <w:rsid w:val="00B51EDC"/>
    <w:rsid w:val="00B52FFE"/>
    <w:rsid w:val="00B5337D"/>
    <w:rsid w:val="00B53721"/>
    <w:rsid w:val="00B5488B"/>
    <w:rsid w:val="00B5498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A1A"/>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4C17"/>
    <w:rsid w:val="00B85BCB"/>
    <w:rsid w:val="00B8604B"/>
    <w:rsid w:val="00B869F5"/>
    <w:rsid w:val="00B90B0C"/>
    <w:rsid w:val="00B9129A"/>
    <w:rsid w:val="00B91334"/>
    <w:rsid w:val="00B91A01"/>
    <w:rsid w:val="00B91DDC"/>
    <w:rsid w:val="00B92407"/>
    <w:rsid w:val="00B925D4"/>
    <w:rsid w:val="00B92CBC"/>
    <w:rsid w:val="00B9419B"/>
    <w:rsid w:val="00B94204"/>
    <w:rsid w:val="00B9429D"/>
    <w:rsid w:val="00B9462C"/>
    <w:rsid w:val="00B958D8"/>
    <w:rsid w:val="00B95926"/>
    <w:rsid w:val="00B95E0B"/>
    <w:rsid w:val="00B97113"/>
    <w:rsid w:val="00B973B5"/>
    <w:rsid w:val="00B97422"/>
    <w:rsid w:val="00B974D2"/>
    <w:rsid w:val="00B979F5"/>
    <w:rsid w:val="00B97DD3"/>
    <w:rsid w:val="00B97E3F"/>
    <w:rsid w:val="00BA0A30"/>
    <w:rsid w:val="00BA105E"/>
    <w:rsid w:val="00BA264A"/>
    <w:rsid w:val="00BA27FC"/>
    <w:rsid w:val="00BA2808"/>
    <w:rsid w:val="00BA28E9"/>
    <w:rsid w:val="00BA2B60"/>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A"/>
    <w:rsid w:val="00BB3B1B"/>
    <w:rsid w:val="00BB3B49"/>
    <w:rsid w:val="00BB3DC8"/>
    <w:rsid w:val="00BB442E"/>
    <w:rsid w:val="00BB4568"/>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9C0"/>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2A62"/>
    <w:rsid w:val="00BD3AF3"/>
    <w:rsid w:val="00BD3B8E"/>
    <w:rsid w:val="00BD476A"/>
    <w:rsid w:val="00BD496D"/>
    <w:rsid w:val="00BD5790"/>
    <w:rsid w:val="00BD59BE"/>
    <w:rsid w:val="00BD5E01"/>
    <w:rsid w:val="00BD5ECA"/>
    <w:rsid w:val="00BD62AE"/>
    <w:rsid w:val="00BD6DCA"/>
    <w:rsid w:val="00BD7070"/>
    <w:rsid w:val="00BD7480"/>
    <w:rsid w:val="00BE04C7"/>
    <w:rsid w:val="00BE0779"/>
    <w:rsid w:val="00BE0A81"/>
    <w:rsid w:val="00BE14BA"/>
    <w:rsid w:val="00BE1AFD"/>
    <w:rsid w:val="00BE277C"/>
    <w:rsid w:val="00BE3375"/>
    <w:rsid w:val="00BE340C"/>
    <w:rsid w:val="00BE35EC"/>
    <w:rsid w:val="00BE38EA"/>
    <w:rsid w:val="00BE40E7"/>
    <w:rsid w:val="00BE5294"/>
    <w:rsid w:val="00BE5502"/>
    <w:rsid w:val="00BE56DC"/>
    <w:rsid w:val="00BE6A05"/>
    <w:rsid w:val="00BE6F50"/>
    <w:rsid w:val="00BE6F51"/>
    <w:rsid w:val="00BE70CC"/>
    <w:rsid w:val="00BE73AA"/>
    <w:rsid w:val="00BE7BF5"/>
    <w:rsid w:val="00BE7F5C"/>
    <w:rsid w:val="00BF0A10"/>
    <w:rsid w:val="00BF0E88"/>
    <w:rsid w:val="00BF1566"/>
    <w:rsid w:val="00BF17C1"/>
    <w:rsid w:val="00BF18C7"/>
    <w:rsid w:val="00BF1D53"/>
    <w:rsid w:val="00BF1D7B"/>
    <w:rsid w:val="00BF24DD"/>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6EB"/>
    <w:rsid w:val="00C07A1B"/>
    <w:rsid w:val="00C1017E"/>
    <w:rsid w:val="00C10214"/>
    <w:rsid w:val="00C10376"/>
    <w:rsid w:val="00C10623"/>
    <w:rsid w:val="00C10B20"/>
    <w:rsid w:val="00C10BB2"/>
    <w:rsid w:val="00C11195"/>
    <w:rsid w:val="00C113F3"/>
    <w:rsid w:val="00C11D05"/>
    <w:rsid w:val="00C127B9"/>
    <w:rsid w:val="00C127DA"/>
    <w:rsid w:val="00C13198"/>
    <w:rsid w:val="00C13340"/>
    <w:rsid w:val="00C13B9C"/>
    <w:rsid w:val="00C14B8F"/>
    <w:rsid w:val="00C14C0B"/>
    <w:rsid w:val="00C16991"/>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0FAD"/>
    <w:rsid w:val="00C3112D"/>
    <w:rsid w:val="00C31680"/>
    <w:rsid w:val="00C324F0"/>
    <w:rsid w:val="00C327BF"/>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09"/>
    <w:rsid w:val="00C418EF"/>
    <w:rsid w:val="00C41CDB"/>
    <w:rsid w:val="00C41D95"/>
    <w:rsid w:val="00C41DFD"/>
    <w:rsid w:val="00C41FF3"/>
    <w:rsid w:val="00C422C8"/>
    <w:rsid w:val="00C42457"/>
    <w:rsid w:val="00C4283F"/>
    <w:rsid w:val="00C42A7D"/>
    <w:rsid w:val="00C42B53"/>
    <w:rsid w:val="00C437B3"/>
    <w:rsid w:val="00C43D1B"/>
    <w:rsid w:val="00C443FF"/>
    <w:rsid w:val="00C44B02"/>
    <w:rsid w:val="00C450AF"/>
    <w:rsid w:val="00C45A95"/>
    <w:rsid w:val="00C46816"/>
    <w:rsid w:val="00C46CCC"/>
    <w:rsid w:val="00C46D24"/>
    <w:rsid w:val="00C513FF"/>
    <w:rsid w:val="00C516EB"/>
    <w:rsid w:val="00C51773"/>
    <w:rsid w:val="00C51D6C"/>
    <w:rsid w:val="00C520C5"/>
    <w:rsid w:val="00C5224A"/>
    <w:rsid w:val="00C525C7"/>
    <w:rsid w:val="00C52639"/>
    <w:rsid w:val="00C52E23"/>
    <w:rsid w:val="00C52FDF"/>
    <w:rsid w:val="00C54224"/>
    <w:rsid w:val="00C545D2"/>
    <w:rsid w:val="00C547CF"/>
    <w:rsid w:val="00C54B26"/>
    <w:rsid w:val="00C55CAF"/>
    <w:rsid w:val="00C56455"/>
    <w:rsid w:val="00C56918"/>
    <w:rsid w:val="00C56E2D"/>
    <w:rsid w:val="00C57060"/>
    <w:rsid w:val="00C57573"/>
    <w:rsid w:val="00C57A3C"/>
    <w:rsid w:val="00C57B10"/>
    <w:rsid w:val="00C57EFA"/>
    <w:rsid w:val="00C60173"/>
    <w:rsid w:val="00C60565"/>
    <w:rsid w:val="00C60843"/>
    <w:rsid w:val="00C61411"/>
    <w:rsid w:val="00C6180C"/>
    <w:rsid w:val="00C61D61"/>
    <w:rsid w:val="00C62217"/>
    <w:rsid w:val="00C62587"/>
    <w:rsid w:val="00C6280F"/>
    <w:rsid w:val="00C62B1B"/>
    <w:rsid w:val="00C62FB4"/>
    <w:rsid w:val="00C630FC"/>
    <w:rsid w:val="00C634B9"/>
    <w:rsid w:val="00C636E0"/>
    <w:rsid w:val="00C63AE3"/>
    <w:rsid w:val="00C63E71"/>
    <w:rsid w:val="00C64439"/>
    <w:rsid w:val="00C6449E"/>
    <w:rsid w:val="00C646FC"/>
    <w:rsid w:val="00C64EBA"/>
    <w:rsid w:val="00C652AA"/>
    <w:rsid w:val="00C652EE"/>
    <w:rsid w:val="00C65B3E"/>
    <w:rsid w:val="00C66393"/>
    <w:rsid w:val="00C66BC3"/>
    <w:rsid w:val="00C67D98"/>
    <w:rsid w:val="00C70619"/>
    <w:rsid w:val="00C70786"/>
    <w:rsid w:val="00C70D5C"/>
    <w:rsid w:val="00C70FAD"/>
    <w:rsid w:val="00C7131E"/>
    <w:rsid w:val="00C71791"/>
    <w:rsid w:val="00C73000"/>
    <w:rsid w:val="00C74172"/>
    <w:rsid w:val="00C74791"/>
    <w:rsid w:val="00C74ACD"/>
    <w:rsid w:val="00C74EB3"/>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87F37"/>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FEB"/>
    <w:rsid w:val="00C9779D"/>
    <w:rsid w:val="00C97E7C"/>
    <w:rsid w:val="00CA0670"/>
    <w:rsid w:val="00CA086C"/>
    <w:rsid w:val="00CA10AB"/>
    <w:rsid w:val="00CA1588"/>
    <w:rsid w:val="00CA1A4B"/>
    <w:rsid w:val="00CA224E"/>
    <w:rsid w:val="00CA2C40"/>
    <w:rsid w:val="00CA2C91"/>
    <w:rsid w:val="00CA2CDD"/>
    <w:rsid w:val="00CA2EC3"/>
    <w:rsid w:val="00CA39C1"/>
    <w:rsid w:val="00CA3CF7"/>
    <w:rsid w:val="00CA3F7A"/>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434"/>
    <w:rsid w:val="00CB377E"/>
    <w:rsid w:val="00CB435F"/>
    <w:rsid w:val="00CB4E56"/>
    <w:rsid w:val="00CB5115"/>
    <w:rsid w:val="00CB51E8"/>
    <w:rsid w:val="00CB5286"/>
    <w:rsid w:val="00CB5D13"/>
    <w:rsid w:val="00CB60FC"/>
    <w:rsid w:val="00CB702A"/>
    <w:rsid w:val="00CB7663"/>
    <w:rsid w:val="00CB7D59"/>
    <w:rsid w:val="00CB7DA5"/>
    <w:rsid w:val="00CC01DE"/>
    <w:rsid w:val="00CC04B8"/>
    <w:rsid w:val="00CC1041"/>
    <w:rsid w:val="00CC15FB"/>
    <w:rsid w:val="00CC1B2D"/>
    <w:rsid w:val="00CC1F35"/>
    <w:rsid w:val="00CC22FF"/>
    <w:rsid w:val="00CC268C"/>
    <w:rsid w:val="00CC2929"/>
    <w:rsid w:val="00CC2EBA"/>
    <w:rsid w:val="00CC3588"/>
    <w:rsid w:val="00CC39A9"/>
    <w:rsid w:val="00CC4016"/>
    <w:rsid w:val="00CC4182"/>
    <w:rsid w:val="00CC4871"/>
    <w:rsid w:val="00CC4EBE"/>
    <w:rsid w:val="00CC51E4"/>
    <w:rsid w:val="00CC5322"/>
    <w:rsid w:val="00CC53DE"/>
    <w:rsid w:val="00CC56C2"/>
    <w:rsid w:val="00CC646C"/>
    <w:rsid w:val="00CC693F"/>
    <w:rsid w:val="00CC6E0B"/>
    <w:rsid w:val="00CC71C6"/>
    <w:rsid w:val="00CC7532"/>
    <w:rsid w:val="00CC75C6"/>
    <w:rsid w:val="00CC78C4"/>
    <w:rsid w:val="00CC79E6"/>
    <w:rsid w:val="00CC7B86"/>
    <w:rsid w:val="00CC7BD5"/>
    <w:rsid w:val="00CD036C"/>
    <w:rsid w:val="00CD07D4"/>
    <w:rsid w:val="00CD07E3"/>
    <w:rsid w:val="00CD0E90"/>
    <w:rsid w:val="00CD117B"/>
    <w:rsid w:val="00CD11E1"/>
    <w:rsid w:val="00CD1A6C"/>
    <w:rsid w:val="00CD200F"/>
    <w:rsid w:val="00CD2472"/>
    <w:rsid w:val="00CD28EB"/>
    <w:rsid w:val="00CD290E"/>
    <w:rsid w:val="00CD2BF3"/>
    <w:rsid w:val="00CD368F"/>
    <w:rsid w:val="00CD36C5"/>
    <w:rsid w:val="00CD406D"/>
    <w:rsid w:val="00CD4725"/>
    <w:rsid w:val="00CD4771"/>
    <w:rsid w:val="00CD4B78"/>
    <w:rsid w:val="00CD5023"/>
    <w:rsid w:val="00CD52E7"/>
    <w:rsid w:val="00CD558C"/>
    <w:rsid w:val="00CD55E9"/>
    <w:rsid w:val="00CD5BAD"/>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A3F"/>
    <w:rsid w:val="00CE5F3A"/>
    <w:rsid w:val="00CE6DCE"/>
    <w:rsid w:val="00CE72B9"/>
    <w:rsid w:val="00CE731E"/>
    <w:rsid w:val="00CE752E"/>
    <w:rsid w:val="00CE7DC4"/>
    <w:rsid w:val="00CF0C10"/>
    <w:rsid w:val="00CF0CC0"/>
    <w:rsid w:val="00CF0D10"/>
    <w:rsid w:val="00CF0F37"/>
    <w:rsid w:val="00CF13B1"/>
    <w:rsid w:val="00CF154D"/>
    <w:rsid w:val="00CF1715"/>
    <w:rsid w:val="00CF17FE"/>
    <w:rsid w:val="00CF18FB"/>
    <w:rsid w:val="00CF2558"/>
    <w:rsid w:val="00CF28A3"/>
    <w:rsid w:val="00CF4894"/>
    <w:rsid w:val="00CF4949"/>
    <w:rsid w:val="00CF4C06"/>
    <w:rsid w:val="00CF4D61"/>
    <w:rsid w:val="00CF5534"/>
    <w:rsid w:val="00CF5995"/>
    <w:rsid w:val="00CF60A5"/>
    <w:rsid w:val="00CF681C"/>
    <w:rsid w:val="00CF692C"/>
    <w:rsid w:val="00CF69D9"/>
    <w:rsid w:val="00CF7CBF"/>
    <w:rsid w:val="00CF7DD7"/>
    <w:rsid w:val="00D009A7"/>
    <w:rsid w:val="00D00E8F"/>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9FF"/>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7F1"/>
    <w:rsid w:val="00D15B27"/>
    <w:rsid w:val="00D15C5C"/>
    <w:rsid w:val="00D1603C"/>
    <w:rsid w:val="00D16BB3"/>
    <w:rsid w:val="00D176E9"/>
    <w:rsid w:val="00D17CB6"/>
    <w:rsid w:val="00D17D95"/>
    <w:rsid w:val="00D17FC8"/>
    <w:rsid w:val="00D205C4"/>
    <w:rsid w:val="00D20C5D"/>
    <w:rsid w:val="00D211FF"/>
    <w:rsid w:val="00D212E5"/>
    <w:rsid w:val="00D2270B"/>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BE3"/>
    <w:rsid w:val="00D26E15"/>
    <w:rsid w:val="00D26E94"/>
    <w:rsid w:val="00D27340"/>
    <w:rsid w:val="00D27BB2"/>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07EA"/>
    <w:rsid w:val="00D41922"/>
    <w:rsid w:val="00D41A63"/>
    <w:rsid w:val="00D41D3F"/>
    <w:rsid w:val="00D41FE7"/>
    <w:rsid w:val="00D4281A"/>
    <w:rsid w:val="00D442A1"/>
    <w:rsid w:val="00D44959"/>
    <w:rsid w:val="00D44D3F"/>
    <w:rsid w:val="00D44DF5"/>
    <w:rsid w:val="00D45108"/>
    <w:rsid w:val="00D461BB"/>
    <w:rsid w:val="00D461CD"/>
    <w:rsid w:val="00D46F0A"/>
    <w:rsid w:val="00D46FCC"/>
    <w:rsid w:val="00D472FD"/>
    <w:rsid w:val="00D47476"/>
    <w:rsid w:val="00D47AA5"/>
    <w:rsid w:val="00D47F44"/>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5FF"/>
    <w:rsid w:val="00D627FE"/>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CD2"/>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0C"/>
    <w:rsid w:val="00D72F84"/>
    <w:rsid w:val="00D72FAC"/>
    <w:rsid w:val="00D73018"/>
    <w:rsid w:val="00D73583"/>
    <w:rsid w:val="00D7443A"/>
    <w:rsid w:val="00D74A58"/>
    <w:rsid w:val="00D74B62"/>
    <w:rsid w:val="00D74C59"/>
    <w:rsid w:val="00D750B7"/>
    <w:rsid w:val="00D751DB"/>
    <w:rsid w:val="00D7520C"/>
    <w:rsid w:val="00D75376"/>
    <w:rsid w:val="00D75624"/>
    <w:rsid w:val="00D75FB2"/>
    <w:rsid w:val="00D7632B"/>
    <w:rsid w:val="00D767F9"/>
    <w:rsid w:val="00D76AC9"/>
    <w:rsid w:val="00D7735D"/>
    <w:rsid w:val="00D77849"/>
    <w:rsid w:val="00D8001F"/>
    <w:rsid w:val="00D807BD"/>
    <w:rsid w:val="00D80A59"/>
    <w:rsid w:val="00D8131C"/>
    <w:rsid w:val="00D813A3"/>
    <w:rsid w:val="00D819A9"/>
    <w:rsid w:val="00D8230F"/>
    <w:rsid w:val="00D8278B"/>
    <w:rsid w:val="00D834BD"/>
    <w:rsid w:val="00D83CA7"/>
    <w:rsid w:val="00D83D14"/>
    <w:rsid w:val="00D841F3"/>
    <w:rsid w:val="00D84F5D"/>
    <w:rsid w:val="00D85402"/>
    <w:rsid w:val="00D8561C"/>
    <w:rsid w:val="00D85D5C"/>
    <w:rsid w:val="00D85E7F"/>
    <w:rsid w:val="00D867BA"/>
    <w:rsid w:val="00D86F91"/>
    <w:rsid w:val="00D87069"/>
    <w:rsid w:val="00D87AF0"/>
    <w:rsid w:val="00D87C7C"/>
    <w:rsid w:val="00D90666"/>
    <w:rsid w:val="00D90C20"/>
    <w:rsid w:val="00D90F75"/>
    <w:rsid w:val="00D914A8"/>
    <w:rsid w:val="00D92289"/>
    <w:rsid w:val="00D9243A"/>
    <w:rsid w:val="00D931A9"/>
    <w:rsid w:val="00D932C7"/>
    <w:rsid w:val="00D9370A"/>
    <w:rsid w:val="00D945CE"/>
    <w:rsid w:val="00D9496A"/>
    <w:rsid w:val="00D94BAE"/>
    <w:rsid w:val="00D94DEF"/>
    <w:rsid w:val="00D954FF"/>
    <w:rsid w:val="00D95A78"/>
    <w:rsid w:val="00D95BFA"/>
    <w:rsid w:val="00D95DB2"/>
    <w:rsid w:val="00D95DB3"/>
    <w:rsid w:val="00D966C2"/>
    <w:rsid w:val="00D96DA1"/>
    <w:rsid w:val="00D96FC4"/>
    <w:rsid w:val="00D9766D"/>
    <w:rsid w:val="00D97B77"/>
    <w:rsid w:val="00DA034D"/>
    <w:rsid w:val="00DA1C91"/>
    <w:rsid w:val="00DA21EE"/>
    <w:rsid w:val="00DA2824"/>
    <w:rsid w:val="00DA29C8"/>
    <w:rsid w:val="00DA2ACA"/>
    <w:rsid w:val="00DA2AF9"/>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41E"/>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CE6"/>
    <w:rsid w:val="00DE1271"/>
    <w:rsid w:val="00DE221F"/>
    <w:rsid w:val="00DE22A7"/>
    <w:rsid w:val="00DE2506"/>
    <w:rsid w:val="00DE2DD3"/>
    <w:rsid w:val="00DE2F8F"/>
    <w:rsid w:val="00DE353E"/>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1D4F"/>
    <w:rsid w:val="00DF1D92"/>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570"/>
    <w:rsid w:val="00E00962"/>
    <w:rsid w:val="00E00B3D"/>
    <w:rsid w:val="00E00C2D"/>
    <w:rsid w:val="00E00EF6"/>
    <w:rsid w:val="00E01295"/>
    <w:rsid w:val="00E0195D"/>
    <w:rsid w:val="00E02335"/>
    <w:rsid w:val="00E02379"/>
    <w:rsid w:val="00E02B3D"/>
    <w:rsid w:val="00E02C24"/>
    <w:rsid w:val="00E0364D"/>
    <w:rsid w:val="00E05066"/>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2EBF"/>
    <w:rsid w:val="00E23C3E"/>
    <w:rsid w:val="00E23F12"/>
    <w:rsid w:val="00E241EE"/>
    <w:rsid w:val="00E2435D"/>
    <w:rsid w:val="00E24771"/>
    <w:rsid w:val="00E24916"/>
    <w:rsid w:val="00E24EF3"/>
    <w:rsid w:val="00E251E9"/>
    <w:rsid w:val="00E25A5D"/>
    <w:rsid w:val="00E26960"/>
    <w:rsid w:val="00E26F4B"/>
    <w:rsid w:val="00E2720B"/>
    <w:rsid w:val="00E27448"/>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3E4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57C"/>
    <w:rsid w:val="00E42C21"/>
    <w:rsid w:val="00E42C8C"/>
    <w:rsid w:val="00E43042"/>
    <w:rsid w:val="00E434DC"/>
    <w:rsid w:val="00E437D2"/>
    <w:rsid w:val="00E43CCD"/>
    <w:rsid w:val="00E43DC5"/>
    <w:rsid w:val="00E44258"/>
    <w:rsid w:val="00E443A8"/>
    <w:rsid w:val="00E446A8"/>
    <w:rsid w:val="00E44BCB"/>
    <w:rsid w:val="00E45B9B"/>
    <w:rsid w:val="00E46D16"/>
    <w:rsid w:val="00E479DA"/>
    <w:rsid w:val="00E47D07"/>
    <w:rsid w:val="00E50208"/>
    <w:rsid w:val="00E503F1"/>
    <w:rsid w:val="00E50B61"/>
    <w:rsid w:val="00E511D3"/>
    <w:rsid w:val="00E514F0"/>
    <w:rsid w:val="00E517C1"/>
    <w:rsid w:val="00E51A6B"/>
    <w:rsid w:val="00E51BAA"/>
    <w:rsid w:val="00E51C99"/>
    <w:rsid w:val="00E5200D"/>
    <w:rsid w:val="00E527AA"/>
    <w:rsid w:val="00E532A6"/>
    <w:rsid w:val="00E544CA"/>
    <w:rsid w:val="00E5454B"/>
    <w:rsid w:val="00E54643"/>
    <w:rsid w:val="00E54BF4"/>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2F2D"/>
    <w:rsid w:val="00E63065"/>
    <w:rsid w:val="00E63468"/>
    <w:rsid w:val="00E63B3F"/>
    <w:rsid w:val="00E63E5B"/>
    <w:rsid w:val="00E63F39"/>
    <w:rsid w:val="00E6449C"/>
    <w:rsid w:val="00E64F5A"/>
    <w:rsid w:val="00E64F82"/>
    <w:rsid w:val="00E6632C"/>
    <w:rsid w:val="00E66A97"/>
    <w:rsid w:val="00E66D3E"/>
    <w:rsid w:val="00E66DB7"/>
    <w:rsid w:val="00E6701D"/>
    <w:rsid w:val="00E672B8"/>
    <w:rsid w:val="00E67459"/>
    <w:rsid w:val="00E674B6"/>
    <w:rsid w:val="00E67AAF"/>
    <w:rsid w:val="00E67C87"/>
    <w:rsid w:val="00E70FA2"/>
    <w:rsid w:val="00E7125E"/>
    <w:rsid w:val="00E7135A"/>
    <w:rsid w:val="00E71F50"/>
    <w:rsid w:val="00E72157"/>
    <w:rsid w:val="00E72EBD"/>
    <w:rsid w:val="00E73058"/>
    <w:rsid w:val="00E73464"/>
    <w:rsid w:val="00E7356D"/>
    <w:rsid w:val="00E7363F"/>
    <w:rsid w:val="00E73F3C"/>
    <w:rsid w:val="00E73F71"/>
    <w:rsid w:val="00E74147"/>
    <w:rsid w:val="00E74853"/>
    <w:rsid w:val="00E748B1"/>
    <w:rsid w:val="00E74B4D"/>
    <w:rsid w:val="00E74DAD"/>
    <w:rsid w:val="00E75051"/>
    <w:rsid w:val="00E7505E"/>
    <w:rsid w:val="00E75441"/>
    <w:rsid w:val="00E7577E"/>
    <w:rsid w:val="00E75838"/>
    <w:rsid w:val="00E75931"/>
    <w:rsid w:val="00E76397"/>
    <w:rsid w:val="00E76EFD"/>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511C"/>
    <w:rsid w:val="00E85AF4"/>
    <w:rsid w:val="00E85B58"/>
    <w:rsid w:val="00E86313"/>
    <w:rsid w:val="00E8639A"/>
    <w:rsid w:val="00E8646D"/>
    <w:rsid w:val="00E8724E"/>
    <w:rsid w:val="00E87B44"/>
    <w:rsid w:val="00E87B8D"/>
    <w:rsid w:val="00E90341"/>
    <w:rsid w:val="00E9034B"/>
    <w:rsid w:val="00E90405"/>
    <w:rsid w:val="00E905FA"/>
    <w:rsid w:val="00E909A1"/>
    <w:rsid w:val="00E90E4D"/>
    <w:rsid w:val="00E91042"/>
    <w:rsid w:val="00E9158F"/>
    <w:rsid w:val="00E92934"/>
    <w:rsid w:val="00E92B85"/>
    <w:rsid w:val="00E92CD6"/>
    <w:rsid w:val="00E9301B"/>
    <w:rsid w:val="00E930E8"/>
    <w:rsid w:val="00E9331E"/>
    <w:rsid w:val="00E93701"/>
    <w:rsid w:val="00E9371E"/>
    <w:rsid w:val="00E94044"/>
    <w:rsid w:val="00E94169"/>
    <w:rsid w:val="00E94342"/>
    <w:rsid w:val="00E95127"/>
    <w:rsid w:val="00E95444"/>
    <w:rsid w:val="00E954B0"/>
    <w:rsid w:val="00E95543"/>
    <w:rsid w:val="00E958AA"/>
    <w:rsid w:val="00E96009"/>
    <w:rsid w:val="00E97F58"/>
    <w:rsid w:val="00EA0179"/>
    <w:rsid w:val="00EA0996"/>
    <w:rsid w:val="00EA0AF8"/>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2B3"/>
    <w:rsid w:val="00EA43C7"/>
    <w:rsid w:val="00EA440E"/>
    <w:rsid w:val="00EA4D55"/>
    <w:rsid w:val="00EA5940"/>
    <w:rsid w:val="00EA5CF6"/>
    <w:rsid w:val="00EA72DB"/>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269"/>
    <w:rsid w:val="00EC07E1"/>
    <w:rsid w:val="00EC0924"/>
    <w:rsid w:val="00EC0B47"/>
    <w:rsid w:val="00EC1410"/>
    <w:rsid w:val="00EC1EC5"/>
    <w:rsid w:val="00EC21BB"/>
    <w:rsid w:val="00EC2290"/>
    <w:rsid w:val="00EC28D1"/>
    <w:rsid w:val="00EC363B"/>
    <w:rsid w:val="00EC393B"/>
    <w:rsid w:val="00EC3F40"/>
    <w:rsid w:val="00EC3FEB"/>
    <w:rsid w:val="00EC444E"/>
    <w:rsid w:val="00EC44FA"/>
    <w:rsid w:val="00EC4E17"/>
    <w:rsid w:val="00EC5276"/>
    <w:rsid w:val="00EC643C"/>
    <w:rsid w:val="00EC68FF"/>
    <w:rsid w:val="00EC6B39"/>
    <w:rsid w:val="00EC720F"/>
    <w:rsid w:val="00EC735F"/>
    <w:rsid w:val="00EC75D9"/>
    <w:rsid w:val="00EC7748"/>
    <w:rsid w:val="00ED005A"/>
    <w:rsid w:val="00ED0A39"/>
    <w:rsid w:val="00ED0C0E"/>
    <w:rsid w:val="00ED0FB5"/>
    <w:rsid w:val="00ED1544"/>
    <w:rsid w:val="00ED1976"/>
    <w:rsid w:val="00ED1D8E"/>
    <w:rsid w:val="00ED1F91"/>
    <w:rsid w:val="00ED2D48"/>
    <w:rsid w:val="00ED2E0E"/>
    <w:rsid w:val="00ED3063"/>
    <w:rsid w:val="00ED3120"/>
    <w:rsid w:val="00ED3202"/>
    <w:rsid w:val="00ED3709"/>
    <w:rsid w:val="00ED3776"/>
    <w:rsid w:val="00ED3AA5"/>
    <w:rsid w:val="00ED3C3B"/>
    <w:rsid w:val="00ED3CA3"/>
    <w:rsid w:val="00ED3D10"/>
    <w:rsid w:val="00ED566B"/>
    <w:rsid w:val="00ED5CC0"/>
    <w:rsid w:val="00ED6390"/>
    <w:rsid w:val="00ED6615"/>
    <w:rsid w:val="00ED697B"/>
    <w:rsid w:val="00ED6FB4"/>
    <w:rsid w:val="00ED7AC1"/>
    <w:rsid w:val="00EE08C0"/>
    <w:rsid w:val="00EE0A5C"/>
    <w:rsid w:val="00EE1799"/>
    <w:rsid w:val="00EE18F7"/>
    <w:rsid w:val="00EE1914"/>
    <w:rsid w:val="00EE1A1F"/>
    <w:rsid w:val="00EE1B23"/>
    <w:rsid w:val="00EE28DD"/>
    <w:rsid w:val="00EE306E"/>
    <w:rsid w:val="00EE34EA"/>
    <w:rsid w:val="00EE3A7E"/>
    <w:rsid w:val="00EE3A90"/>
    <w:rsid w:val="00EE40F7"/>
    <w:rsid w:val="00EE4549"/>
    <w:rsid w:val="00EE469D"/>
    <w:rsid w:val="00EE49F2"/>
    <w:rsid w:val="00EE5397"/>
    <w:rsid w:val="00EE57BF"/>
    <w:rsid w:val="00EE5E2E"/>
    <w:rsid w:val="00EE62BC"/>
    <w:rsid w:val="00EE6498"/>
    <w:rsid w:val="00EE6ACC"/>
    <w:rsid w:val="00EE6EE9"/>
    <w:rsid w:val="00EE716D"/>
    <w:rsid w:val="00EE7214"/>
    <w:rsid w:val="00EE74FF"/>
    <w:rsid w:val="00EE7666"/>
    <w:rsid w:val="00EE76ED"/>
    <w:rsid w:val="00EE7915"/>
    <w:rsid w:val="00EF0454"/>
    <w:rsid w:val="00EF128D"/>
    <w:rsid w:val="00EF18ED"/>
    <w:rsid w:val="00EF1EEF"/>
    <w:rsid w:val="00EF23E9"/>
    <w:rsid w:val="00EF2ADD"/>
    <w:rsid w:val="00EF320B"/>
    <w:rsid w:val="00EF33D3"/>
    <w:rsid w:val="00EF3470"/>
    <w:rsid w:val="00EF3E80"/>
    <w:rsid w:val="00EF40D6"/>
    <w:rsid w:val="00EF4263"/>
    <w:rsid w:val="00EF45A5"/>
    <w:rsid w:val="00EF4731"/>
    <w:rsid w:val="00EF4CFE"/>
    <w:rsid w:val="00EF52A7"/>
    <w:rsid w:val="00EF5644"/>
    <w:rsid w:val="00EF60F2"/>
    <w:rsid w:val="00EF6831"/>
    <w:rsid w:val="00EF706A"/>
    <w:rsid w:val="00EF7073"/>
    <w:rsid w:val="00EF7378"/>
    <w:rsid w:val="00EF7A64"/>
    <w:rsid w:val="00EF7B09"/>
    <w:rsid w:val="00F0057F"/>
    <w:rsid w:val="00F00BAF"/>
    <w:rsid w:val="00F00D0B"/>
    <w:rsid w:val="00F0143D"/>
    <w:rsid w:val="00F01C2D"/>
    <w:rsid w:val="00F022A0"/>
    <w:rsid w:val="00F027FD"/>
    <w:rsid w:val="00F03B76"/>
    <w:rsid w:val="00F03CAF"/>
    <w:rsid w:val="00F040E7"/>
    <w:rsid w:val="00F043AD"/>
    <w:rsid w:val="00F04943"/>
    <w:rsid w:val="00F04B9F"/>
    <w:rsid w:val="00F04CD5"/>
    <w:rsid w:val="00F04F0B"/>
    <w:rsid w:val="00F05069"/>
    <w:rsid w:val="00F056EA"/>
    <w:rsid w:val="00F05F67"/>
    <w:rsid w:val="00F061D7"/>
    <w:rsid w:val="00F062B5"/>
    <w:rsid w:val="00F063C7"/>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23A"/>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0D43"/>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77D"/>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3D08"/>
    <w:rsid w:val="00F44881"/>
    <w:rsid w:val="00F44C2D"/>
    <w:rsid w:val="00F44D57"/>
    <w:rsid w:val="00F44DC0"/>
    <w:rsid w:val="00F457DD"/>
    <w:rsid w:val="00F45996"/>
    <w:rsid w:val="00F45CAB"/>
    <w:rsid w:val="00F45F39"/>
    <w:rsid w:val="00F467F5"/>
    <w:rsid w:val="00F468A8"/>
    <w:rsid w:val="00F46B1A"/>
    <w:rsid w:val="00F46DF4"/>
    <w:rsid w:val="00F477C8"/>
    <w:rsid w:val="00F47B58"/>
    <w:rsid w:val="00F47EA2"/>
    <w:rsid w:val="00F50059"/>
    <w:rsid w:val="00F50AA0"/>
    <w:rsid w:val="00F51276"/>
    <w:rsid w:val="00F51CD4"/>
    <w:rsid w:val="00F51F24"/>
    <w:rsid w:val="00F52213"/>
    <w:rsid w:val="00F53192"/>
    <w:rsid w:val="00F535A2"/>
    <w:rsid w:val="00F53BC0"/>
    <w:rsid w:val="00F54C4B"/>
    <w:rsid w:val="00F558B9"/>
    <w:rsid w:val="00F5606F"/>
    <w:rsid w:val="00F56477"/>
    <w:rsid w:val="00F56E8B"/>
    <w:rsid w:val="00F57E2A"/>
    <w:rsid w:val="00F600D0"/>
    <w:rsid w:val="00F602ED"/>
    <w:rsid w:val="00F6101D"/>
    <w:rsid w:val="00F61171"/>
    <w:rsid w:val="00F61EC6"/>
    <w:rsid w:val="00F62110"/>
    <w:rsid w:val="00F62579"/>
    <w:rsid w:val="00F62B59"/>
    <w:rsid w:val="00F63387"/>
    <w:rsid w:val="00F63C9C"/>
    <w:rsid w:val="00F642A2"/>
    <w:rsid w:val="00F65540"/>
    <w:rsid w:val="00F65821"/>
    <w:rsid w:val="00F65B92"/>
    <w:rsid w:val="00F65C4A"/>
    <w:rsid w:val="00F66434"/>
    <w:rsid w:val="00F66992"/>
    <w:rsid w:val="00F672BB"/>
    <w:rsid w:val="00F672D6"/>
    <w:rsid w:val="00F67472"/>
    <w:rsid w:val="00F67AC3"/>
    <w:rsid w:val="00F7027D"/>
    <w:rsid w:val="00F703A4"/>
    <w:rsid w:val="00F70418"/>
    <w:rsid w:val="00F706FF"/>
    <w:rsid w:val="00F70D1C"/>
    <w:rsid w:val="00F7105C"/>
    <w:rsid w:val="00F7117D"/>
    <w:rsid w:val="00F71DBB"/>
    <w:rsid w:val="00F71FD5"/>
    <w:rsid w:val="00F721E0"/>
    <w:rsid w:val="00F746B2"/>
    <w:rsid w:val="00F74DEF"/>
    <w:rsid w:val="00F75697"/>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0A8"/>
    <w:rsid w:val="00F826DE"/>
    <w:rsid w:val="00F8286E"/>
    <w:rsid w:val="00F8292B"/>
    <w:rsid w:val="00F82A05"/>
    <w:rsid w:val="00F83893"/>
    <w:rsid w:val="00F83F65"/>
    <w:rsid w:val="00F8412E"/>
    <w:rsid w:val="00F841B7"/>
    <w:rsid w:val="00F843A4"/>
    <w:rsid w:val="00F844A5"/>
    <w:rsid w:val="00F84BD8"/>
    <w:rsid w:val="00F84C1B"/>
    <w:rsid w:val="00F84E0B"/>
    <w:rsid w:val="00F850A0"/>
    <w:rsid w:val="00F85B19"/>
    <w:rsid w:val="00F8649D"/>
    <w:rsid w:val="00F86516"/>
    <w:rsid w:val="00F86912"/>
    <w:rsid w:val="00F869B4"/>
    <w:rsid w:val="00F87227"/>
    <w:rsid w:val="00F87234"/>
    <w:rsid w:val="00F87874"/>
    <w:rsid w:val="00F87B3E"/>
    <w:rsid w:val="00F87EAB"/>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6E9"/>
    <w:rsid w:val="00FA2C6A"/>
    <w:rsid w:val="00FA366A"/>
    <w:rsid w:val="00FA3801"/>
    <w:rsid w:val="00FA3BAD"/>
    <w:rsid w:val="00FA47C8"/>
    <w:rsid w:val="00FA4E49"/>
    <w:rsid w:val="00FA4EBF"/>
    <w:rsid w:val="00FA4ED5"/>
    <w:rsid w:val="00FA4FCA"/>
    <w:rsid w:val="00FA50BB"/>
    <w:rsid w:val="00FA537E"/>
    <w:rsid w:val="00FA5653"/>
    <w:rsid w:val="00FA588B"/>
    <w:rsid w:val="00FA6110"/>
    <w:rsid w:val="00FA61F4"/>
    <w:rsid w:val="00FA632A"/>
    <w:rsid w:val="00FA69A4"/>
    <w:rsid w:val="00FA6F8E"/>
    <w:rsid w:val="00FA734F"/>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BA9"/>
    <w:rsid w:val="00FB6C66"/>
    <w:rsid w:val="00FB6DF5"/>
    <w:rsid w:val="00FB6F1F"/>
    <w:rsid w:val="00FB7C28"/>
    <w:rsid w:val="00FB7F95"/>
    <w:rsid w:val="00FC0076"/>
    <w:rsid w:val="00FC04B0"/>
    <w:rsid w:val="00FC0633"/>
    <w:rsid w:val="00FC165E"/>
    <w:rsid w:val="00FC16E2"/>
    <w:rsid w:val="00FC174F"/>
    <w:rsid w:val="00FC17CE"/>
    <w:rsid w:val="00FC21AF"/>
    <w:rsid w:val="00FC36E4"/>
    <w:rsid w:val="00FC3C34"/>
    <w:rsid w:val="00FC4A63"/>
    <w:rsid w:val="00FC5501"/>
    <w:rsid w:val="00FC5F8C"/>
    <w:rsid w:val="00FC6068"/>
    <w:rsid w:val="00FC63D9"/>
    <w:rsid w:val="00FC64C9"/>
    <w:rsid w:val="00FC6548"/>
    <w:rsid w:val="00FC69DA"/>
    <w:rsid w:val="00FC7009"/>
    <w:rsid w:val="00FC731C"/>
    <w:rsid w:val="00FC7650"/>
    <w:rsid w:val="00FC77E0"/>
    <w:rsid w:val="00FC7B50"/>
    <w:rsid w:val="00FC7B87"/>
    <w:rsid w:val="00FD0B64"/>
    <w:rsid w:val="00FD19A5"/>
    <w:rsid w:val="00FD1F88"/>
    <w:rsid w:val="00FD2727"/>
    <w:rsid w:val="00FD37F7"/>
    <w:rsid w:val="00FD3882"/>
    <w:rsid w:val="00FD418C"/>
    <w:rsid w:val="00FD52D2"/>
    <w:rsid w:val="00FD56EF"/>
    <w:rsid w:val="00FD5731"/>
    <w:rsid w:val="00FD5853"/>
    <w:rsid w:val="00FD5C80"/>
    <w:rsid w:val="00FD5E51"/>
    <w:rsid w:val="00FD5EB6"/>
    <w:rsid w:val="00FD60D7"/>
    <w:rsid w:val="00FD6363"/>
    <w:rsid w:val="00FD63F9"/>
    <w:rsid w:val="00FD65C6"/>
    <w:rsid w:val="00FD69E7"/>
    <w:rsid w:val="00FD760B"/>
    <w:rsid w:val="00FD7B94"/>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6B0"/>
    <w:rsid w:val="00FE7BA4"/>
    <w:rsid w:val="00FF023D"/>
    <w:rsid w:val="00FF041F"/>
    <w:rsid w:val="00FF0BCD"/>
    <w:rsid w:val="00FF0C84"/>
    <w:rsid w:val="00FF12D7"/>
    <w:rsid w:val="00FF134E"/>
    <w:rsid w:val="00FF1884"/>
    <w:rsid w:val="00FF226E"/>
    <w:rsid w:val="00FF2B33"/>
    <w:rsid w:val="00FF3329"/>
    <w:rsid w:val="00FF3430"/>
    <w:rsid w:val="00FF35B0"/>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2d050">
      <v:fill color="white"/>
      <v:stroke color="#92d050"/>
    </o:shapedefaults>
    <o:shapelayout v:ext="edit">
      <o:idmap v:ext="edit" data="2"/>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header"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620A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uiPriority w:val="99"/>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uiPriority w:val="99"/>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uiPriority w:val="99"/>
    <w:qFormat/>
    <w:rsid w:val="009B4262"/>
    <w:pPr>
      <w:outlineLvl w:val="6"/>
    </w:pPr>
  </w:style>
  <w:style w:type="paragraph" w:styleId="8">
    <w:name w:val="heading 8"/>
    <w:basedOn w:val="1"/>
    <w:next w:val="a1"/>
    <w:uiPriority w:val="99"/>
    <w:qFormat/>
    <w:rsid w:val="009B4262"/>
    <w:pPr>
      <w:ind w:left="0" w:firstLine="0"/>
      <w:outlineLvl w:val="7"/>
    </w:pPr>
  </w:style>
  <w:style w:type="paragraph" w:styleId="9">
    <w:name w:val="heading 9"/>
    <w:basedOn w:val="8"/>
    <w:next w:val="a1"/>
    <w:uiPriority w:val="99"/>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목록 단락,목록 단"/>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목록 단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table" w:customStyle="1" w:styleId="TableGrid25">
    <w:name w:val="Table Grid25"/>
    <w:basedOn w:val="a3"/>
    <w:next w:val="afc"/>
    <w:qFormat/>
    <w:rsid w:val="005E0FE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rsid w:val="007F3133"/>
    <w:pPr>
      <w:overflowPunct/>
      <w:autoSpaceDE/>
      <w:autoSpaceDN/>
      <w:adjustRightInd/>
      <w:spacing w:after="0"/>
      <w:textAlignment w:val="auto"/>
    </w:pPr>
    <w:rPr>
      <w:rFonts w:ascii="SimSun" w:eastAsia="SimSun" w:hAnsi="SimSun" w:cs="新細明體"/>
      <w:sz w:val="24"/>
      <w:szCs w:val="24"/>
      <w:lang w:val="en-US" w:eastAsia="zh-TW"/>
    </w:rPr>
  </w:style>
  <w:style w:type="paragraph" w:customStyle="1" w:styleId="Style0">
    <w:name w:val="_Style 0"/>
    <w:uiPriority w:val="1"/>
    <w:qFormat/>
    <w:rsid w:val="00074096"/>
    <w:pPr>
      <w:widowControl w:val="0"/>
      <w:jc w:val="both"/>
    </w:pPr>
    <w:rPr>
      <w:rFonts w:eastAsia="SimSun"/>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121309036">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386666">
      <w:bodyDiv w:val="1"/>
      <w:marLeft w:val="0"/>
      <w:marRight w:val="0"/>
      <w:marTop w:val="0"/>
      <w:marBottom w:val="0"/>
      <w:divBdr>
        <w:top w:val="none" w:sz="0" w:space="0" w:color="auto"/>
        <w:left w:val="none" w:sz="0" w:space="0" w:color="auto"/>
        <w:bottom w:val="none" w:sz="0" w:space="0" w:color="auto"/>
        <w:right w:val="none" w:sz="0" w:space="0" w:color="auto"/>
      </w:divBdr>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88422197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23477984">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10615057">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88863361">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653290900">
      <w:bodyDiv w:val="1"/>
      <w:marLeft w:val="0"/>
      <w:marRight w:val="0"/>
      <w:marTop w:val="0"/>
      <w:marBottom w:val="0"/>
      <w:divBdr>
        <w:top w:val="none" w:sz="0" w:space="0" w:color="auto"/>
        <w:left w:val="none" w:sz="0" w:space="0" w:color="auto"/>
        <w:bottom w:val="none" w:sz="0" w:space="0" w:color="auto"/>
        <w:right w:val="none" w:sz="0" w:space="0" w:color="auto"/>
      </w:divBdr>
    </w:div>
    <w:div w:id="1676035580">
      <w:bodyDiv w:val="1"/>
      <w:marLeft w:val="0"/>
      <w:marRight w:val="0"/>
      <w:marTop w:val="0"/>
      <w:marBottom w:val="0"/>
      <w:divBdr>
        <w:top w:val="none" w:sz="0" w:space="0" w:color="auto"/>
        <w:left w:val="none" w:sz="0" w:space="0" w:color="auto"/>
        <w:bottom w:val="none" w:sz="0" w:space="0" w:color="auto"/>
        <w:right w:val="none" w:sz="0" w:space="0" w:color="auto"/>
      </w:divBdr>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905</TotalTime>
  <Pages>2</Pages>
  <Words>834</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5583</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125</cp:revision>
  <cp:lastPrinted>2010-01-07T02:23:00Z</cp:lastPrinted>
  <dcterms:created xsi:type="dcterms:W3CDTF">2023-04-07T12:47:00Z</dcterms:created>
  <dcterms:modified xsi:type="dcterms:W3CDTF">2023-04-10T18:18:00Z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2022-11-02T09:36:02Z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0d3dd864-867d-4786-adc2-5cea35abe466</vt:lpwstr>
  </property>
  <property fmtid="{D5CDD505-2E9C-101B-9397-08002B2CF9AE}" pid="18" name="MSIP_Label_83bcef13-7cac-433f-ba1d-47a323951816_ContentBits">
    <vt:lpwstr>0</vt:lpwstr>
  </property>
</Properties>
</file>